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B1261" w:rsidRDefault="00987E16">
      <w:pPr>
        <w:spacing w:after="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Prediction of recurrence in non-small cell lung cancer patients with gene expression data us</w:t>
      </w:r>
      <w:r w:rsidR="007C1882">
        <w:rPr>
          <w:rFonts w:ascii="Times New Roman" w:eastAsia="Times New Roman" w:hAnsi="Times New Roman" w:cs="Times New Roman"/>
          <w:b/>
          <w:sz w:val="28"/>
          <w:szCs w:val="28"/>
        </w:rPr>
        <w:t>ing machine learning techniques</w:t>
      </w:r>
    </w:p>
    <w:p w:rsidR="008B1261" w:rsidRDefault="00987E16">
      <w:pPr>
        <w:spacing w:line="360" w:lineRule="auto"/>
        <w:jc w:val="center"/>
        <w:rPr>
          <w:rFonts w:ascii="Times New Roman" w:eastAsia="Times New Roman" w:hAnsi="Times New Roman" w:cs="Times New Roman"/>
        </w:rPr>
      </w:pPr>
      <w:proofErr w:type="spellStart"/>
      <w:r>
        <w:rPr>
          <w:rFonts w:ascii="Times New Roman" w:eastAsia="Times New Roman" w:hAnsi="Times New Roman" w:cs="Times New Roman"/>
        </w:rPr>
        <w:t>Sudipto</w:t>
      </w:r>
      <w:proofErr w:type="spellEnd"/>
      <w:r>
        <w:rPr>
          <w:rFonts w:ascii="Times New Roman" w:eastAsia="Times New Roman" w:hAnsi="Times New Roman" w:cs="Times New Roman"/>
        </w:rPr>
        <w:t xml:space="preserve"> Bhattacharjee</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proofErr w:type="spellStart"/>
      <w:r>
        <w:rPr>
          <w:rFonts w:ascii="Times New Roman" w:eastAsia="Times New Roman" w:hAnsi="Times New Roman" w:cs="Times New Roman"/>
        </w:rPr>
        <w:t>Banani</w:t>
      </w:r>
      <w:proofErr w:type="spellEnd"/>
      <w:r>
        <w:rPr>
          <w:rFonts w:ascii="Times New Roman" w:eastAsia="Times New Roman" w:hAnsi="Times New Roman" w:cs="Times New Roman"/>
        </w:rPr>
        <w:t xml:space="preserve"> Saha</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proofErr w:type="spellStart"/>
      <w:r>
        <w:rPr>
          <w:rFonts w:ascii="Times New Roman" w:eastAsia="Times New Roman" w:hAnsi="Times New Roman" w:cs="Times New Roman"/>
        </w:rPr>
        <w:t>Sudipto</w:t>
      </w:r>
      <w:proofErr w:type="spellEnd"/>
      <w:r>
        <w:rPr>
          <w:rFonts w:ascii="Times New Roman" w:eastAsia="Times New Roman" w:hAnsi="Times New Roman" w:cs="Times New Roman"/>
        </w:rPr>
        <w:t xml:space="preserve"> Saha</w:t>
      </w:r>
      <w:r>
        <w:rPr>
          <w:rFonts w:ascii="Times New Roman" w:eastAsia="Times New Roman" w:hAnsi="Times New Roman" w:cs="Times New Roman"/>
          <w:vertAlign w:val="superscript"/>
        </w:rPr>
        <w:t>2</w:t>
      </w:r>
    </w:p>
    <w:p w:rsidR="008B1261" w:rsidRDefault="00FF3552">
      <w:pPr>
        <w:spacing w:after="240" w:line="360" w:lineRule="auto"/>
        <w:jc w:val="center"/>
        <w:rPr>
          <w:rFonts w:ascii="Times New Roman" w:eastAsia="Times New Roman" w:hAnsi="Times New Roman" w:cs="Times New Roman"/>
        </w:rPr>
      </w:pPr>
      <w:hyperlink r:id="rId6">
        <w:r w:rsidR="00987E16">
          <w:rPr>
            <w:rFonts w:ascii="Times New Roman" w:eastAsia="Times New Roman" w:hAnsi="Times New Roman" w:cs="Times New Roman"/>
            <w:color w:val="1155CC"/>
            <w:u w:val="single"/>
          </w:rPr>
          <w:t>ttsudipto@gmail.com</w:t>
        </w:r>
      </w:hyperlink>
      <w:r w:rsidR="00987E16">
        <w:rPr>
          <w:rFonts w:ascii="Times New Roman" w:eastAsia="Times New Roman" w:hAnsi="Times New Roman" w:cs="Times New Roman"/>
        </w:rPr>
        <w:t xml:space="preserve">; </w:t>
      </w:r>
      <w:hyperlink r:id="rId7">
        <w:r w:rsidR="00987E16">
          <w:rPr>
            <w:rFonts w:ascii="Times New Roman" w:eastAsia="Times New Roman" w:hAnsi="Times New Roman" w:cs="Times New Roman"/>
            <w:color w:val="1155CC"/>
            <w:u w:val="single"/>
          </w:rPr>
          <w:t>bsaha_29@yahoo.com</w:t>
        </w:r>
      </w:hyperlink>
      <w:r w:rsidR="00987E16">
        <w:rPr>
          <w:rFonts w:ascii="Times New Roman" w:eastAsia="Times New Roman" w:hAnsi="Times New Roman" w:cs="Times New Roman"/>
        </w:rPr>
        <w:t xml:space="preserve">; </w:t>
      </w:r>
      <w:hyperlink r:id="rId8">
        <w:r w:rsidR="00987E16">
          <w:rPr>
            <w:rFonts w:ascii="Times New Roman" w:eastAsia="Times New Roman" w:hAnsi="Times New Roman" w:cs="Times New Roman"/>
            <w:color w:val="1155CC"/>
            <w:u w:val="single"/>
          </w:rPr>
          <w:t>ssaha4@jcbose.ac.in</w:t>
        </w:r>
      </w:hyperlink>
    </w:p>
    <w:p w:rsidR="008B1261" w:rsidRDefault="00987E16">
      <w:pPr>
        <w:spacing w:line="36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1</w:t>
      </w:r>
      <w:r>
        <w:rPr>
          <w:rFonts w:ascii="Times New Roman" w:eastAsia="Times New Roman" w:hAnsi="Times New Roman" w:cs="Times New Roman"/>
        </w:rPr>
        <w:t>Department of Computer Science and Engineering, University of Calcutta, JD-2, Sector-III, Salt Lake, Kolkata-700098, India</w:t>
      </w:r>
    </w:p>
    <w:p w:rsidR="008B1261" w:rsidRDefault="00987E16">
      <w:pPr>
        <w:spacing w:after="240" w:line="480" w:lineRule="auto"/>
        <w:jc w:val="center"/>
        <w:rPr>
          <w:rFonts w:ascii="Times New Roman" w:eastAsia="Times New Roman" w:hAnsi="Times New Roman" w:cs="Times New Roman"/>
          <w:vertAlign w:val="superscript"/>
        </w:rPr>
      </w:pPr>
      <w:r>
        <w:rPr>
          <w:rFonts w:ascii="Times New Roman" w:eastAsia="Times New Roman" w:hAnsi="Times New Roman" w:cs="Times New Roman"/>
          <w:vertAlign w:val="superscript"/>
        </w:rPr>
        <w:t>2</w:t>
      </w:r>
      <w:r>
        <w:rPr>
          <w:rFonts w:ascii="Times New Roman" w:eastAsia="Times New Roman" w:hAnsi="Times New Roman" w:cs="Times New Roman"/>
        </w:rPr>
        <w:t xml:space="preserve"> Division of Bioinformatics, Bose Institute, EN 80, Sector V, </w:t>
      </w:r>
      <w:proofErr w:type="spellStart"/>
      <w:r>
        <w:rPr>
          <w:rFonts w:ascii="Times New Roman" w:eastAsia="Times New Roman" w:hAnsi="Times New Roman" w:cs="Times New Roman"/>
        </w:rPr>
        <w:t>Bidhan</w:t>
      </w:r>
      <w:proofErr w:type="spellEnd"/>
      <w:r>
        <w:rPr>
          <w:rFonts w:ascii="Times New Roman" w:eastAsia="Times New Roman" w:hAnsi="Times New Roman" w:cs="Times New Roman"/>
        </w:rPr>
        <w:t xml:space="preserve"> Nagar, Kolkata – 700091, India</w:t>
      </w:r>
    </w:p>
    <w:p w:rsidR="008B1261" w:rsidRDefault="00987E16">
      <w:pPr>
        <w:spacing w:before="240" w:line="480" w:lineRule="auto"/>
        <w:rPr>
          <w:rFonts w:ascii="Times New Roman" w:eastAsia="Times New Roman" w:hAnsi="Times New Roman" w:cs="Times New Roman"/>
          <w:i/>
        </w:rPr>
      </w:pPr>
      <w:r>
        <w:rPr>
          <w:rFonts w:ascii="Times New Roman" w:eastAsia="Times New Roman" w:hAnsi="Times New Roman" w:cs="Times New Roman"/>
          <w:i/>
        </w:rPr>
        <w:t>* Corresponding author:</w:t>
      </w:r>
    </w:p>
    <w:p w:rsidR="008B1261" w:rsidRDefault="00987E16">
      <w:pPr>
        <w:spacing w:line="360" w:lineRule="auto"/>
        <w:rPr>
          <w:rFonts w:ascii="Times New Roman" w:eastAsia="Times New Roman" w:hAnsi="Times New Roman" w:cs="Times New Roman"/>
          <w:i/>
        </w:rPr>
      </w:pPr>
      <w:r>
        <w:rPr>
          <w:rFonts w:ascii="Times New Roman" w:eastAsia="Times New Roman" w:hAnsi="Times New Roman" w:cs="Times New Roman"/>
          <w:i/>
        </w:rPr>
        <w:t xml:space="preserve">Dr. </w:t>
      </w:r>
      <w:proofErr w:type="spellStart"/>
      <w:r>
        <w:rPr>
          <w:rFonts w:ascii="Times New Roman" w:eastAsia="Times New Roman" w:hAnsi="Times New Roman" w:cs="Times New Roman"/>
          <w:i/>
        </w:rPr>
        <w:t>Sudipto</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Saha</w:t>
      </w:r>
      <w:proofErr w:type="spellEnd"/>
    </w:p>
    <w:p w:rsidR="008B1261" w:rsidRDefault="00987E16">
      <w:pPr>
        <w:spacing w:line="360" w:lineRule="auto"/>
        <w:rPr>
          <w:rFonts w:ascii="Times New Roman" w:eastAsia="Times New Roman" w:hAnsi="Times New Roman" w:cs="Times New Roman"/>
          <w:i/>
        </w:rPr>
      </w:pPr>
      <w:r>
        <w:rPr>
          <w:rFonts w:ascii="Times New Roman" w:eastAsia="Times New Roman" w:hAnsi="Times New Roman" w:cs="Times New Roman"/>
          <w:i/>
        </w:rPr>
        <w:t>Division of Bioinformatics, Bose Institute</w:t>
      </w:r>
    </w:p>
    <w:p w:rsidR="008B1261" w:rsidRDefault="00987E16">
      <w:pPr>
        <w:spacing w:line="360" w:lineRule="auto"/>
        <w:rPr>
          <w:rFonts w:ascii="Times New Roman" w:eastAsia="Times New Roman" w:hAnsi="Times New Roman" w:cs="Times New Roman"/>
          <w:i/>
        </w:rPr>
      </w:pPr>
      <w:r>
        <w:rPr>
          <w:rFonts w:ascii="Times New Roman" w:eastAsia="Times New Roman" w:hAnsi="Times New Roman" w:cs="Times New Roman"/>
          <w:i/>
        </w:rPr>
        <w:t>Unified Academic Campus, Bose Institute</w:t>
      </w:r>
    </w:p>
    <w:p w:rsidR="008B1261" w:rsidRDefault="00987E16">
      <w:pPr>
        <w:spacing w:line="360" w:lineRule="auto"/>
        <w:rPr>
          <w:rFonts w:ascii="Times New Roman" w:eastAsia="Times New Roman" w:hAnsi="Times New Roman" w:cs="Times New Roman"/>
          <w:i/>
        </w:rPr>
      </w:pPr>
      <w:r>
        <w:rPr>
          <w:rFonts w:ascii="Times New Roman" w:eastAsia="Times New Roman" w:hAnsi="Times New Roman" w:cs="Times New Roman"/>
          <w:i/>
        </w:rPr>
        <w:t xml:space="preserve">EN 80, Sector V, </w:t>
      </w:r>
      <w:proofErr w:type="spellStart"/>
      <w:r>
        <w:rPr>
          <w:rFonts w:ascii="Times New Roman" w:eastAsia="Times New Roman" w:hAnsi="Times New Roman" w:cs="Times New Roman"/>
          <w:i/>
        </w:rPr>
        <w:t>Bidhan</w:t>
      </w:r>
      <w:proofErr w:type="spellEnd"/>
      <w:r>
        <w:rPr>
          <w:rFonts w:ascii="Times New Roman" w:eastAsia="Times New Roman" w:hAnsi="Times New Roman" w:cs="Times New Roman"/>
          <w:i/>
        </w:rPr>
        <w:t xml:space="preserve"> Nagar, Kolkata – 700091, WB, India</w:t>
      </w:r>
    </w:p>
    <w:p w:rsidR="008B1261" w:rsidRDefault="00987E16">
      <w:pPr>
        <w:keepNext/>
        <w:spacing w:after="200" w:line="480" w:lineRule="auto"/>
        <w:rPr>
          <w:rFonts w:ascii="Times New Roman" w:eastAsia="Times New Roman" w:hAnsi="Times New Roman" w:cs="Times New Roman"/>
          <w:b/>
          <w:sz w:val="28"/>
          <w:szCs w:val="28"/>
        </w:rPr>
      </w:pPr>
      <w:r>
        <w:rPr>
          <w:rFonts w:ascii="Times New Roman" w:eastAsia="Times New Roman" w:hAnsi="Times New Roman" w:cs="Times New Roman"/>
          <w:i/>
        </w:rPr>
        <w:t xml:space="preserve">Email: </w:t>
      </w:r>
      <w:hyperlink r:id="rId9">
        <w:r>
          <w:rPr>
            <w:rFonts w:ascii="Times New Roman" w:eastAsia="Times New Roman" w:hAnsi="Times New Roman" w:cs="Times New Roman"/>
            <w:i/>
            <w:color w:val="0000FF"/>
            <w:u w:val="single"/>
          </w:rPr>
          <w:t>ssaha4@jcbose.ac.in</w:t>
        </w:r>
      </w:hyperlink>
      <w:r>
        <w:rPr>
          <w:rFonts w:ascii="Times New Roman" w:eastAsia="Times New Roman" w:hAnsi="Times New Roman" w:cs="Times New Roman"/>
          <w:i/>
        </w:rPr>
        <w:t xml:space="preserve">, </w:t>
      </w:r>
      <w:hyperlink r:id="rId10">
        <w:r>
          <w:rPr>
            <w:rFonts w:ascii="Times New Roman" w:eastAsia="Times New Roman" w:hAnsi="Times New Roman" w:cs="Times New Roman"/>
            <w:i/>
            <w:color w:val="0000FF"/>
            <w:u w:val="single"/>
          </w:rPr>
          <w:t>ssaha4@gmail.com</w:t>
        </w:r>
      </w:hyperlink>
      <w:r>
        <w:rPr>
          <w:rFonts w:ascii="Times New Roman" w:eastAsia="Times New Roman" w:hAnsi="Times New Roman" w:cs="Times New Roman"/>
          <w:i/>
        </w:rPr>
        <w:t xml:space="preserve"> </w:t>
      </w:r>
    </w:p>
    <w:p w:rsidR="008B1261" w:rsidRDefault="00AB6E04" w:rsidP="00AB6E0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8B1261" w:rsidRDefault="00987E16" w:rsidP="00AB6E04">
      <w:pPr>
        <w:spacing w:after="20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Supplementary dat</w:t>
      </w:r>
      <w:bookmarkStart w:id="0" w:name="_GoBack"/>
      <w:bookmarkEnd w:id="0"/>
      <w:r>
        <w:rPr>
          <w:rFonts w:ascii="Times New Roman" w:eastAsia="Times New Roman" w:hAnsi="Times New Roman" w:cs="Times New Roman"/>
          <w:b/>
          <w:sz w:val="28"/>
          <w:szCs w:val="28"/>
        </w:rPr>
        <w:t>a 1</w:t>
      </w:r>
    </w:p>
    <w:tbl>
      <w:tblPr>
        <w:tblStyle w:val="a"/>
        <w:tblW w:w="9045" w:type="dxa"/>
        <w:jc w:val="center"/>
        <w:tblLayout w:type="fixed"/>
        <w:tblLook w:val="0400" w:firstRow="0" w:lastRow="0" w:firstColumn="0" w:lastColumn="0" w:noHBand="0" w:noVBand="1"/>
      </w:tblPr>
      <w:tblGrid>
        <w:gridCol w:w="930"/>
        <w:gridCol w:w="675"/>
        <w:gridCol w:w="1065"/>
        <w:gridCol w:w="930"/>
        <w:gridCol w:w="5445"/>
      </w:tblGrid>
      <w:tr w:rsidR="008B1261">
        <w:trPr>
          <w:cantSplit/>
          <w:trHeight w:val="340"/>
          <w:jc w:val="center"/>
        </w:trPr>
        <w:tc>
          <w:tcPr>
            <w:tcW w:w="9045" w:type="dxa"/>
            <w:gridSpan w:val="5"/>
            <w:tcBorders>
              <w:top w:val="nil"/>
              <w:left w:val="nil"/>
              <w:bottom w:val="single" w:sz="8" w:space="0" w:color="000000"/>
              <w:right w:val="nil"/>
            </w:tcBorders>
            <w:tcMar>
              <w:top w:w="28" w:type="dxa"/>
              <w:left w:w="28" w:type="dxa"/>
              <w:bottom w:w="28" w:type="dxa"/>
              <w:right w:w="28" w:type="dxa"/>
            </w:tcMar>
            <w:vAlign w:val="cente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rPr>
              <w:t xml:space="preserve">Table ST1 - Optimal </w:t>
            </w:r>
            <w:proofErr w:type="spellStart"/>
            <w:r>
              <w:rPr>
                <w:rFonts w:ascii="Times New Roman" w:eastAsia="Times New Roman" w:hAnsi="Times New Roman" w:cs="Times New Roman"/>
              </w:rPr>
              <w:t>hyperparameters</w:t>
            </w:r>
            <w:proofErr w:type="spellEnd"/>
            <w:r>
              <w:rPr>
                <w:rFonts w:ascii="Times New Roman" w:eastAsia="Times New Roman" w:hAnsi="Times New Roman" w:cs="Times New Roman"/>
              </w:rPr>
              <w:t xml:space="preserve"> given by the grid-search algorithm for models trained on original and SMOTE datasets with top features ranked by each feature ranking algorithm.</w:t>
            </w:r>
          </w:p>
        </w:tc>
      </w:tr>
      <w:tr w:rsidR="008B1261">
        <w:trPr>
          <w:cantSplit/>
          <w:trHeight w:val="86"/>
          <w:jc w:val="center"/>
        </w:trPr>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8B1261" w:rsidRDefault="00987E16">
            <w:pPr>
              <w:jc w:val="center"/>
              <w:rPr>
                <w:rFonts w:ascii="Times New Roman" w:eastAsia="Times New Roman" w:hAnsi="Times New Roman" w:cs="Times New Roman"/>
                <w:b/>
              </w:rPr>
            </w:pPr>
            <w:r>
              <w:rPr>
                <w:rFonts w:ascii="Times New Roman" w:eastAsia="Times New Roman" w:hAnsi="Times New Roman" w:cs="Times New Roman"/>
                <w:b/>
              </w:rPr>
              <w:t>Dataset</w:t>
            </w:r>
          </w:p>
        </w:tc>
        <w:tc>
          <w:tcPr>
            <w:tcW w:w="6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8B1261" w:rsidRDefault="00987E16">
            <w:pPr>
              <w:jc w:val="center"/>
              <w:rPr>
                <w:rFonts w:ascii="Times New Roman" w:eastAsia="Times New Roman" w:hAnsi="Times New Roman" w:cs="Times New Roman"/>
                <w:b/>
              </w:rPr>
            </w:pPr>
            <w:r>
              <w:rPr>
                <w:rFonts w:ascii="Times New Roman" w:eastAsia="Times New Roman" w:hAnsi="Times New Roman" w:cs="Times New Roman"/>
                <w:b/>
              </w:rPr>
              <w:t>Model</w:t>
            </w:r>
          </w:p>
        </w:tc>
        <w:tc>
          <w:tcPr>
            <w:tcW w:w="10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8B1261" w:rsidRDefault="00987E16">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FS algorithm</w:t>
            </w:r>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8B1261" w:rsidRDefault="00987E16">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Optimal feature size</w:t>
            </w:r>
          </w:p>
        </w:tc>
        <w:tc>
          <w:tcPr>
            <w:tcW w:w="54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8B1261" w:rsidRDefault="00987E16">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 xml:space="preserve">Optimal </w:t>
            </w:r>
            <w:proofErr w:type="spellStart"/>
            <w:r>
              <w:rPr>
                <w:rFonts w:ascii="Times New Roman" w:eastAsia="Times New Roman" w:hAnsi="Times New Roman" w:cs="Times New Roman"/>
                <w:b/>
              </w:rPr>
              <w:t>hyperparameters</w:t>
            </w:r>
            <w:proofErr w:type="spellEnd"/>
          </w:p>
        </w:tc>
      </w:tr>
      <w:tr w:rsidR="008B1261">
        <w:trPr>
          <w:cantSplit/>
          <w:trHeight w:val="306"/>
          <w:jc w:val="center"/>
        </w:trPr>
        <w:tc>
          <w:tcPr>
            <w:tcW w:w="930" w:type="dxa"/>
            <w:vMerge w:val="restart"/>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rPr>
                <w:rFonts w:ascii="Times New Roman" w:eastAsia="Times New Roman" w:hAnsi="Times New Roman" w:cs="Times New Roman"/>
              </w:rPr>
            </w:pPr>
            <w:r>
              <w:rPr>
                <w:rFonts w:ascii="Times New Roman" w:eastAsia="Times New Roman" w:hAnsi="Times New Roman" w:cs="Times New Roman"/>
              </w:rPr>
              <w:t>Original</w:t>
            </w:r>
          </w:p>
        </w:tc>
        <w:tc>
          <w:tcPr>
            <w:tcW w:w="675" w:type="dxa"/>
            <w:vMerge w:val="restart"/>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rPr>
              <w:t>SVM</w:t>
            </w:r>
          </w:p>
        </w:tc>
        <w:tc>
          <w:tcPr>
            <w:tcW w:w="10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rPr>
              <w:t>MCFS</w:t>
            </w:r>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widowControl w:val="0"/>
              <w:jc w:val="center"/>
              <w:rPr>
                <w:rFonts w:ascii="Times New Roman" w:eastAsia="Times New Roman" w:hAnsi="Times New Roman" w:cs="Times New Roman"/>
              </w:rPr>
            </w:pPr>
            <w:r>
              <w:rPr>
                <w:rFonts w:ascii="Times New Roman" w:eastAsia="Times New Roman" w:hAnsi="Times New Roman" w:cs="Times New Roman"/>
              </w:rPr>
              <w:t>140</w:t>
            </w:r>
          </w:p>
        </w:tc>
        <w:tc>
          <w:tcPr>
            <w:tcW w:w="54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i/>
              </w:rPr>
              <w:t>kernel=</w:t>
            </w:r>
            <w:r>
              <w:rPr>
                <w:rFonts w:ascii="Times New Roman" w:eastAsia="Times New Roman" w:hAnsi="Times New Roman" w:cs="Times New Roman"/>
              </w:rPr>
              <w:t xml:space="preserve">RBF, </w:t>
            </w:r>
            <w:r>
              <w:rPr>
                <w:rFonts w:ascii="Times New Roman" w:eastAsia="Times New Roman" w:hAnsi="Times New Roman" w:cs="Times New Roman"/>
                <w:i/>
              </w:rPr>
              <w:t>C=</w:t>
            </w:r>
            <w:r>
              <w:rPr>
                <w:rFonts w:ascii="Times New Roman" w:eastAsia="Times New Roman" w:hAnsi="Times New Roman" w:cs="Times New Roman"/>
              </w:rPr>
              <w:t>1</w:t>
            </w:r>
            <w:r>
              <w:rPr>
                <w:rFonts w:ascii="Times New Roman" w:eastAsia="Times New Roman" w:hAnsi="Times New Roman" w:cs="Times New Roman"/>
                <w:i/>
              </w:rPr>
              <w:t>, gamma=</w:t>
            </w:r>
            <w:r>
              <w:rPr>
                <w:rFonts w:ascii="Times New Roman" w:eastAsia="Times New Roman" w:hAnsi="Times New Roman" w:cs="Times New Roman"/>
              </w:rPr>
              <w:t>0.001</w:t>
            </w:r>
          </w:p>
        </w:tc>
      </w:tr>
      <w:tr w:rsidR="008B1261">
        <w:trPr>
          <w:cantSplit/>
          <w:trHeight w:val="306"/>
          <w:jc w:val="center"/>
        </w:trPr>
        <w:tc>
          <w:tcPr>
            <w:tcW w:w="930" w:type="dxa"/>
            <w:vMerge/>
            <w:tcBorders>
              <w:left w:val="single" w:sz="8" w:space="0" w:color="000000"/>
              <w:bottom w:val="single" w:sz="8" w:space="0" w:color="000000"/>
              <w:right w:val="single" w:sz="8" w:space="0" w:color="000000"/>
            </w:tcBorders>
            <w:tcMar>
              <w:top w:w="28" w:type="dxa"/>
              <w:left w:w="28" w:type="dxa"/>
              <w:bottom w:w="28" w:type="dxa"/>
              <w:right w:w="28" w:type="dxa"/>
            </w:tcMar>
          </w:tcPr>
          <w:p w:rsidR="008B1261" w:rsidRDefault="008B1261">
            <w:pPr>
              <w:rPr>
                <w:rFonts w:ascii="Times New Roman" w:eastAsia="Times New Roman" w:hAnsi="Times New Roman" w:cs="Times New Roman"/>
              </w:rPr>
            </w:pPr>
          </w:p>
        </w:tc>
        <w:tc>
          <w:tcPr>
            <w:tcW w:w="675" w:type="dxa"/>
            <w:vMerge/>
            <w:tcBorders>
              <w:left w:val="single" w:sz="8" w:space="0" w:color="000000"/>
              <w:bottom w:val="single" w:sz="8" w:space="0" w:color="000000"/>
              <w:right w:val="single" w:sz="8" w:space="0" w:color="000000"/>
            </w:tcBorders>
            <w:tcMar>
              <w:top w:w="28" w:type="dxa"/>
              <w:left w:w="28" w:type="dxa"/>
              <w:bottom w:w="28" w:type="dxa"/>
              <w:right w:w="28" w:type="dxa"/>
            </w:tcMar>
          </w:tcPr>
          <w:p w:rsidR="008B1261" w:rsidRDefault="008B1261">
            <w:pPr>
              <w:rPr>
                <w:rFonts w:ascii="Times New Roman" w:eastAsia="Times New Roman" w:hAnsi="Times New Roman" w:cs="Times New Roman"/>
              </w:rPr>
            </w:pPr>
          </w:p>
        </w:tc>
        <w:tc>
          <w:tcPr>
            <w:tcW w:w="10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proofErr w:type="spellStart"/>
            <w:r>
              <w:rPr>
                <w:rFonts w:ascii="Times New Roman" w:eastAsia="Times New Roman" w:hAnsi="Times New Roman" w:cs="Times New Roman"/>
              </w:rPr>
              <w:t>Boruta</w:t>
            </w:r>
            <w:proofErr w:type="spellEnd"/>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widowControl w:val="0"/>
              <w:jc w:val="center"/>
              <w:rPr>
                <w:rFonts w:ascii="Times New Roman" w:eastAsia="Times New Roman" w:hAnsi="Times New Roman" w:cs="Times New Roman"/>
              </w:rPr>
            </w:pPr>
            <w:r>
              <w:rPr>
                <w:rFonts w:ascii="Times New Roman" w:eastAsia="Times New Roman" w:hAnsi="Times New Roman" w:cs="Times New Roman"/>
              </w:rPr>
              <w:t>20</w:t>
            </w:r>
          </w:p>
        </w:tc>
        <w:tc>
          <w:tcPr>
            <w:tcW w:w="54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i/>
              </w:rPr>
              <w:t>kernel=</w:t>
            </w:r>
            <w:r>
              <w:rPr>
                <w:rFonts w:ascii="Times New Roman" w:eastAsia="Times New Roman" w:hAnsi="Times New Roman" w:cs="Times New Roman"/>
              </w:rPr>
              <w:t xml:space="preserve">RBF, </w:t>
            </w:r>
            <w:r>
              <w:rPr>
                <w:rFonts w:ascii="Times New Roman" w:eastAsia="Times New Roman" w:hAnsi="Times New Roman" w:cs="Times New Roman"/>
                <w:i/>
              </w:rPr>
              <w:t>C=</w:t>
            </w:r>
            <w:r>
              <w:rPr>
                <w:rFonts w:ascii="Times New Roman" w:eastAsia="Times New Roman" w:hAnsi="Times New Roman" w:cs="Times New Roman"/>
              </w:rPr>
              <w:t>5</w:t>
            </w:r>
            <w:r>
              <w:rPr>
                <w:rFonts w:ascii="Times New Roman" w:eastAsia="Times New Roman" w:hAnsi="Times New Roman" w:cs="Times New Roman"/>
                <w:i/>
              </w:rPr>
              <w:t>, gamma=</w:t>
            </w:r>
            <w:r>
              <w:rPr>
                <w:rFonts w:ascii="Times New Roman" w:eastAsia="Times New Roman" w:hAnsi="Times New Roman" w:cs="Times New Roman"/>
              </w:rPr>
              <w:t>0.1</w:t>
            </w:r>
          </w:p>
        </w:tc>
      </w:tr>
      <w:tr w:rsidR="008B1261">
        <w:trPr>
          <w:cantSplit/>
          <w:trHeight w:val="306"/>
          <w:jc w:val="center"/>
        </w:trPr>
        <w:tc>
          <w:tcPr>
            <w:tcW w:w="930" w:type="dxa"/>
            <w:vMerge/>
            <w:tcBorders>
              <w:left w:val="single" w:sz="8" w:space="0" w:color="000000"/>
              <w:bottom w:val="single" w:sz="8" w:space="0" w:color="000000"/>
              <w:right w:val="single" w:sz="8" w:space="0" w:color="000000"/>
            </w:tcBorders>
            <w:tcMar>
              <w:top w:w="28" w:type="dxa"/>
              <w:left w:w="28" w:type="dxa"/>
              <w:bottom w:w="28" w:type="dxa"/>
              <w:right w:w="28" w:type="dxa"/>
            </w:tcMar>
          </w:tcPr>
          <w:p w:rsidR="008B1261" w:rsidRDefault="008B1261">
            <w:pPr>
              <w:rPr>
                <w:rFonts w:ascii="Times New Roman" w:eastAsia="Times New Roman" w:hAnsi="Times New Roman" w:cs="Times New Roman"/>
              </w:rPr>
            </w:pPr>
          </w:p>
        </w:tc>
        <w:tc>
          <w:tcPr>
            <w:tcW w:w="675" w:type="dxa"/>
            <w:vMerge/>
            <w:tcBorders>
              <w:left w:val="single" w:sz="8" w:space="0" w:color="000000"/>
              <w:bottom w:val="single" w:sz="8" w:space="0" w:color="000000"/>
              <w:right w:val="single" w:sz="8" w:space="0" w:color="000000"/>
            </w:tcBorders>
            <w:tcMar>
              <w:top w:w="28" w:type="dxa"/>
              <w:left w:w="28" w:type="dxa"/>
              <w:bottom w:w="28" w:type="dxa"/>
              <w:right w:w="28" w:type="dxa"/>
            </w:tcMar>
          </w:tcPr>
          <w:p w:rsidR="008B1261" w:rsidRDefault="008B1261">
            <w:pPr>
              <w:rPr>
                <w:rFonts w:ascii="Times New Roman" w:eastAsia="Times New Roman" w:hAnsi="Times New Roman" w:cs="Times New Roman"/>
              </w:rPr>
            </w:pPr>
          </w:p>
        </w:tc>
        <w:tc>
          <w:tcPr>
            <w:tcW w:w="10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rPr>
              <w:t xml:space="preserve">MCFS + </w:t>
            </w:r>
            <w:proofErr w:type="spellStart"/>
            <w:r>
              <w:rPr>
                <w:rFonts w:ascii="Times New Roman" w:eastAsia="Times New Roman" w:hAnsi="Times New Roman" w:cs="Times New Roman"/>
              </w:rPr>
              <w:t>Boruta</w:t>
            </w:r>
            <w:proofErr w:type="spellEnd"/>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widowControl w:val="0"/>
              <w:jc w:val="center"/>
              <w:rPr>
                <w:rFonts w:ascii="Times New Roman" w:eastAsia="Times New Roman" w:hAnsi="Times New Roman" w:cs="Times New Roman"/>
              </w:rPr>
            </w:pPr>
            <w:r>
              <w:rPr>
                <w:rFonts w:ascii="Times New Roman" w:eastAsia="Times New Roman" w:hAnsi="Times New Roman" w:cs="Times New Roman"/>
              </w:rPr>
              <w:t>60</w:t>
            </w:r>
          </w:p>
        </w:tc>
        <w:tc>
          <w:tcPr>
            <w:tcW w:w="54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i/>
              </w:rPr>
              <w:t>kernel=</w:t>
            </w:r>
            <w:r>
              <w:rPr>
                <w:rFonts w:ascii="Times New Roman" w:eastAsia="Times New Roman" w:hAnsi="Times New Roman" w:cs="Times New Roman"/>
              </w:rPr>
              <w:t xml:space="preserve">RBF, </w:t>
            </w:r>
            <w:r>
              <w:rPr>
                <w:rFonts w:ascii="Times New Roman" w:eastAsia="Times New Roman" w:hAnsi="Times New Roman" w:cs="Times New Roman"/>
                <w:i/>
              </w:rPr>
              <w:t>C=</w:t>
            </w:r>
            <w:r>
              <w:rPr>
                <w:rFonts w:ascii="Times New Roman" w:eastAsia="Times New Roman" w:hAnsi="Times New Roman" w:cs="Times New Roman"/>
              </w:rPr>
              <w:t>5</w:t>
            </w:r>
            <w:r>
              <w:rPr>
                <w:rFonts w:ascii="Times New Roman" w:eastAsia="Times New Roman" w:hAnsi="Times New Roman" w:cs="Times New Roman"/>
                <w:i/>
              </w:rPr>
              <w:t>, gamma=</w:t>
            </w:r>
            <w:r>
              <w:rPr>
                <w:rFonts w:ascii="Times New Roman" w:eastAsia="Times New Roman" w:hAnsi="Times New Roman" w:cs="Times New Roman"/>
              </w:rPr>
              <w:t>0.0001</w:t>
            </w:r>
          </w:p>
        </w:tc>
      </w:tr>
      <w:tr w:rsidR="008B1261">
        <w:trPr>
          <w:cantSplit/>
          <w:trHeight w:val="306"/>
          <w:jc w:val="center"/>
        </w:trPr>
        <w:tc>
          <w:tcPr>
            <w:tcW w:w="93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8B1261">
            <w:pPr>
              <w:widowControl w:val="0"/>
              <w:rPr>
                <w:rFonts w:ascii="Times New Roman" w:eastAsia="Times New Roman" w:hAnsi="Times New Roman" w:cs="Times New Roman"/>
              </w:rPr>
            </w:pPr>
          </w:p>
        </w:tc>
        <w:tc>
          <w:tcPr>
            <w:tcW w:w="675" w:type="dxa"/>
            <w:vMerge w:val="restart"/>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rPr>
              <w:t>RF</w:t>
            </w:r>
          </w:p>
        </w:tc>
        <w:tc>
          <w:tcPr>
            <w:tcW w:w="10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rPr>
              <w:t>MCFS</w:t>
            </w:r>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widowControl w:val="0"/>
              <w:jc w:val="center"/>
              <w:rPr>
                <w:rFonts w:ascii="Times New Roman" w:eastAsia="Times New Roman" w:hAnsi="Times New Roman" w:cs="Times New Roman"/>
              </w:rPr>
            </w:pPr>
            <w:r>
              <w:rPr>
                <w:rFonts w:ascii="Times New Roman" w:eastAsia="Times New Roman" w:hAnsi="Times New Roman" w:cs="Times New Roman"/>
              </w:rPr>
              <w:t>20</w:t>
            </w:r>
          </w:p>
        </w:tc>
        <w:tc>
          <w:tcPr>
            <w:tcW w:w="544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i/>
              </w:rPr>
              <w:t xml:space="preserve">number of trees = </w:t>
            </w:r>
            <w:r>
              <w:rPr>
                <w:rFonts w:ascii="Times New Roman" w:eastAsia="Times New Roman" w:hAnsi="Times New Roman" w:cs="Times New Roman"/>
              </w:rPr>
              <w:t xml:space="preserve">200, </w:t>
            </w:r>
            <w:r>
              <w:rPr>
                <w:rFonts w:ascii="Times New Roman" w:eastAsia="Times New Roman" w:hAnsi="Times New Roman" w:cs="Times New Roman"/>
                <w:i/>
              </w:rPr>
              <w:t xml:space="preserve">max features = </w:t>
            </w:r>
            <w:r>
              <w:rPr>
                <w:rFonts w:ascii="Times New Roman" w:eastAsia="Times New Roman" w:hAnsi="Times New Roman" w:cs="Times New Roman"/>
              </w:rPr>
              <w:t>0.25</w:t>
            </w:r>
          </w:p>
        </w:tc>
      </w:tr>
      <w:tr w:rsidR="008B1261">
        <w:trPr>
          <w:cantSplit/>
          <w:trHeight w:val="306"/>
          <w:jc w:val="center"/>
        </w:trPr>
        <w:tc>
          <w:tcPr>
            <w:tcW w:w="93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8B1261">
            <w:pPr>
              <w:rPr>
                <w:rFonts w:ascii="Times New Roman" w:eastAsia="Times New Roman" w:hAnsi="Times New Roman" w:cs="Times New Roman"/>
              </w:rPr>
            </w:pPr>
          </w:p>
        </w:tc>
        <w:tc>
          <w:tcPr>
            <w:tcW w:w="675"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8B1261">
            <w:pPr>
              <w:rPr>
                <w:rFonts w:ascii="Times New Roman" w:eastAsia="Times New Roman" w:hAnsi="Times New Roman" w:cs="Times New Roman"/>
              </w:rPr>
            </w:pPr>
          </w:p>
        </w:tc>
        <w:tc>
          <w:tcPr>
            <w:tcW w:w="10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proofErr w:type="spellStart"/>
            <w:r>
              <w:rPr>
                <w:rFonts w:ascii="Times New Roman" w:eastAsia="Times New Roman" w:hAnsi="Times New Roman" w:cs="Times New Roman"/>
              </w:rPr>
              <w:t>Boruta</w:t>
            </w:r>
            <w:proofErr w:type="spellEnd"/>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widowControl w:val="0"/>
              <w:jc w:val="center"/>
              <w:rPr>
                <w:rFonts w:ascii="Times New Roman" w:eastAsia="Times New Roman" w:hAnsi="Times New Roman" w:cs="Times New Roman"/>
              </w:rPr>
            </w:pPr>
            <w:r>
              <w:rPr>
                <w:rFonts w:ascii="Times New Roman" w:eastAsia="Times New Roman" w:hAnsi="Times New Roman" w:cs="Times New Roman"/>
              </w:rPr>
              <w:t>60</w:t>
            </w:r>
          </w:p>
        </w:tc>
        <w:tc>
          <w:tcPr>
            <w:tcW w:w="544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i/>
              </w:rPr>
              <w:t xml:space="preserve">number of trees = </w:t>
            </w:r>
            <w:r>
              <w:rPr>
                <w:rFonts w:ascii="Times New Roman" w:eastAsia="Times New Roman" w:hAnsi="Times New Roman" w:cs="Times New Roman"/>
              </w:rPr>
              <w:t xml:space="preserve">200, </w:t>
            </w:r>
            <w:r>
              <w:rPr>
                <w:rFonts w:ascii="Times New Roman" w:eastAsia="Times New Roman" w:hAnsi="Times New Roman" w:cs="Times New Roman"/>
                <w:i/>
              </w:rPr>
              <w:t xml:space="preserve">max features = </w:t>
            </w:r>
            <w:r>
              <w:rPr>
                <w:rFonts w:ascii="Times New Roman" w:eastAsia="Times New Roman" w:hAnsi="Times New Roman" w:cs="Times New Roman"/>
              </w:rPr>
              <w:t>0.25</w:t>
            </w:r>
          </w:p>
        </w:tc>
      </w:tr>
      <w:tr w:rsidR="008B1261">
        <w:trPr>
          <w:cantSplit/>
          <w:trHeight w:val="306"/>
          <w:jc w:val="center"/>
        </w:trPr>
        <w:tc>
          <w:tcPr>
            <w:tcW w:w="93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8B1261">
            <w:pPr>
              <w:rPr>
                <w:rFonts w:ascii="Times New Roman" w:eastAsia="Times New Roman" w:hAnsi="Times New Roman" w:cs="Times New Roman"/>
              </w:rPr>
            </w:pPr>
          </w:p>
        </w:tc>
        <w:tc>
          <w:tcPr>
            <w:tcW w:w="675"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8B1261">
            <w:pPr>
              <w:rPr>
                <w:rFonts w:ascii="Times New Roman" w:eastAsia="Times New Roman" w:hAnsi="Times New Roman" w:cs="Times New Roman"/>
              </w:rPr>
            </w:pPr>
          </w:p>
        </w:tc>
        <w:tc>
          <w:tcPr>
            <w:tcW w:w="10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rPr>
              <w:t xml:space="preserve">MCFS + </w:t>
            </w:r>
            <w:proofErr w:type="spellStart"/>
            <w:r>
              <w:rPr>
                <w:rFonts w:ascii="Times New Roman" w:eastAsia="Times New Roman" w:hAnsi="Times New Roman" w:cs="Times New Roman"/>
              </w:rPr>
              <w:t>Boruta</w:t>
            </w:r>
            <w:proofErr w:type="spellEnd"/>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widowControl w:val="0"/>
              <w:jc w:val="center"/>
              <w:rPr>
                <w:rFonts w:ascii="Times New Roman" w:eastAsia="Times New Roman" w:hAnsi="Times New Roman" w:cs="Times New Roman"/>
              </w:rPr>
            </w:pPr>
            <w:r>
              <w:rPr>
                <w:rFonts w:ascii="Times New Roman" w:eastAsia="Times New Roman" w:hAnsi="Times New Roman" w:cs="Times New Roman"/>
              </w:rPr>
              <w:t>60</w:t>
            </w:r>
          </w:p>
        </w:tc>
        <w:tc>
          <w:tcPr>
            <w:tcW w:w="544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i/>
              </w:rPr>
              <w:t xml:space="preserve">number of trees = </w:t>
            </w:r>
            <w:r>
              <w:rPr>
                <w:rFonts w:ascii="Times New Roman" w:eastAsia="Times New Roman" w:hAnsi="Times New Roman" w:cs="Times New Roman"/>
              </w:rPr>
              <w:t xml:space="preserve">400, </w:t>
            </w:r>
            <w:r>
              <w:rPr>
                <w:rFonts w:ascii="Times New Roman" w:eastAsia="Times New Roman" w:hAnsi="Times New Roman" w:cs="Times New Roman"/>
                <w:i/>
              </w:rPr>
              <w:t xml:space="preserve">max features = </w:t>
            </w:r>
            <w:r>
              <w:rPr>
                <w:rFonts w:ascii="Times New Roman" w:eastAsia="Times New Roman" w:hAnsi="Times New Roman" w:cs="Times New Roman"/>
              </w:rPr>
              <w:t>None</w:t>
            </w:r>
          </w:p>
        </w:tc>
      </w:tr>
      <w:tr w:rsidR="008B1261">
        <w:trPr>
          <w:cantSplit/>
          <w:trHeight w:val="306"/>
          <w:jc w:val="center"/>
        </w:trPr>
        <w:tc>
          <w:tcPr>
            <w:tcW w:w="930" w:type="dxa"/>
            <w:vMerge/>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8B1261" w:rsidRDefault="008B1261">
            <w:pPr>
              <w:widowControl w:val="0"/>
              <w:rPr>
                <w:rFonts w:ascii="Times New Roman" w:eastAsia="Times New Roman" w:hAnsi="Times New Roman" w:cs="Times New Roman"/>
              </w:rPr>
            </w:pPr>
          </w:p>
        </w:tc>
        <w:tc>
          <w:tcPr>
            <w:tcW w:w="675" w:type="dxa"/>
            <w:vMerge w:val="restart"/>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rPr>
              <w:t>MLP</w:t>
            </w:r>
          </w:p>
        </w:tc>
        <w:tc>
          <w:tcPr>
            <w:tcW w:w="10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rPr>
              <w:t>MCFS</w:t>
            </w:r>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widowControl w:val="0"/>
              <w:jc w:val="center"/>
              <w:rPr>
                <w:rFonts w:ascii="Times New Roman" w:eastAsia="Times New Roman" w:hAnsi="Times New Roman" w:cs="Times New Roman"/>
              </w:rPr>
            </w:pPr>
            <w:r>
              <w:rPr>
                <w:rFonts w:ascii="Times New Roman" w:eastAsia="Times New Roman" w:hAnsi="Times New Roman" w:cs="Times New Roman"/>
              </w:rPr>
              <w:t>140</w:t>
            </w:r>
          </w:p>
        </w:tc>
        <w:tc>
          <w:tcPr>
            <w:tcW w:w="54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i/>
              </w:rPr>
              <w:t xml:space="preserve">hidden layer size= </w:t>
            </w:r>
            <w:r>
              <w:rPr>
                <w:rFonts w:ascii="Times New Roman" w:eastAsia="Times New Roman" w:hAnsi="Times New Roman" w:cs="Times New Roman"/>
              </w:rPr>
              <w:t xml:space="preserve">(175,87), </w:t>
            </w:r>
            <w:r>
              <w:rPr>
                <w:rFonts w:ascii="Times New Roman" w:eastAsia="Times New Roman" w:hAnsi="Times New Roman" w:cs="Times New Roman"/>
                <w:i/>
              </w:rPr>
              <w:t xml:space="preserve">learning rate = </w:t>
            </w:r>
            <w:r>
              <w:rPr>
                <w:rFonts w:ascii="Times New Roman" w:eastAsia="Times New Roman" w:hAnsi="Times New Roman" w:cs="Times New Roman"/>
              </w:rPr>
              <w:t>0.001</w:t>
            </w:r>
          </w:p>
        </w:tc>
      </w:tr>
      <w:tr w:rsidR="008B1261">
        <w:trPr>
          <w:cantSplit/>
          <w:trHeight w:val="306"/>
          <w:jc w:val="center"/>
        </w:trPr>
        <w:tc>
          <w:tcPr>
            <w:tcW w:w="930" w:type="dxa"/>
            <w:vMerge/>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8B1261" w:rsidRDefault="008B1261">
            <w:pPr>
              <w:widowControl w:val="0"/>
              <w:rPr>
                <w:rFonts w:ascii="Times New Roman" w:eastAsia="Times New Roman" w:hAnsi="Times New Roman" w:cs="Times New Roman"/>
              </w:rPr>
            </w:pPr>
          </w:p>
        </w:tc>
        <w:tc>
          <w:tcPr>
            <w:tcW w:w="675" w:type="dxa"/>
            <w:vMerge/>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8B1261" w:rsidRDefault="008B1261">
            <w:pPr>
              <w:rPr>
                <w:rFonts w:ascii="Times New Roman" w:eastAsia="Times New Roman" w:hAnsi="Times New Roman" w:cs="Times New Roman"/>
              </w:rPr>
            </w:pPr>
          </w:p>
        </w:tc>
        <w:tc>
          <w:tcPr>
            <w:tcW w:w="10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proofErr w:type="spellStart"/>
            <w:r>
              <w:rPr>
                <w:rFonts w:ascii="Times New Roman" w:eastAsia="Times New Roman" w:hAnsi="Times New Roman" w:cs="Times New Roman"/>
              </w:rPr>
              <w:t>Boruta</w:t>
            </w:r>
            <w:proofErr w:type="spellEnd"/>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widowControl w:val="0"/>
              <w:jc w:val="center"/>
              <w:rPr>
                <w:rFonts w:ascii="Times New Roman" w:eastAsia="Times New Roman" w:hAnsi="Times New Roman" w:cs="Times New Roman"/>
              </w:rPr>
            </w:pPr>
            <w:r>
              <w:rPr>
                <w:rFonts w:ascii="Times New Roman" w:eastAsia="Times New Roman" w:hAnsi="Times New Roman" w:cs="Times New Roman"/>
              </w:rPr>
              <w:t>140</w:t>
            </w:r>
          </w:p>
        </w:tc>
        <w:tc>
          <w:tcPr>
            <w:tcW w:w="54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i/>
              </w:rPr>
              <w:t xml:space="preserve">hidden layer size= </w:t>
            </w:r>
            <w:r>
              <w:rPr>
                <w:rFonts w:ascii="Times New Roman" w:eastAsia="Times New Roman" w:hAnsi="Times New Roman" w:cs="Times New Roman"/>
              </w:rPr>
              <w:t xml:space="preserve">(200,200), </w:t>
            </w:r>
            <w:r>
              <w:rPr>
                <w:rFonts w:ascii="Times New Roman" w:eastAsia="Times New Roman" w:hAnsi="Times New Roman" w:cs="Times New Roman"/>
                <w:i/>
              </w:rPr>
              <w:t xml:space="preserve">learning rate = </w:t>
            </w:r>
            <w:r>
              <w:rPr>
                <w:rFonts w:ascii="Times New Roman" w:eastAsia="Times New Roman" w:hAnsi="Times New Roman" w:cs="Times New Roman"/>
              </w:rPr>
              <w:t>0.0001</w:t>
            </w:r>
          </w:p>
        </w:tc>
      </w:tr>
      <w:tr w:rsidR="008B1261">
        <w:trPr>
          <w:cantSplit/>
          <w:trHeight w:val="306"/>
          <w:jc w:val="center"/>
        </w:trPr>
        <w:tc>
          <w:tcPr>
            <w:tcW w:w="930" w:type="dxa"/>
            <w:vMerge/>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8B1261" w:rsidRDefault="008B1261">
            <w:pPr>
              <w:widowControl w:val="0"/>
              <w:rPr>
                <w:rFonts w:ascii="Times New Roman" w:eastAsia="Times New Roman" w:hAnsi="Times New Roman" w:cs="Times New Roman"/>
              </w:rPr>
            </w:pPr>
          </w:p>
        </w:tc>
        <w:tc>
          <w:tcPr>
            <w:tcW w:w="675" w:type="dxa"/>
            <w:vMerge/>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8B1261" w:rsidRDefault="008B1261">
            <w:pPr>
              <w:rPr>
                <w:rFonts w:ascii="Times New Roman" w:eastAsia="Times New Roman" w:hAnsi="Times New Roman" w:cs="Times New Roman"/>
              </w:rPr>
            </w:pPr>
          </w:p>
        </w:tc>
        <w:tc>
          <w:tcPr>
            <w:tcW w:w="10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rPr>
              <w:t xml:space="preserve">MCFS + </w:t>
            </w:r>
            <w:proofErr w:type="spellStart"/>
            <w:r>
              <w:rPr>
                <w:rFonts w:ascii="Times New Roman" w:eastAsia="Times New Roman" w:hAnsi="Times New Roman" w:cs="Times New Roman"/>
              </w:rPr>
              <w:t>Boruta</w:t>
            </w:r>
            <w:proofErr w:type="spellEnd"/>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widowControl w:val="0"/>
              <w:jc w:val="center"/>
              <w:rPr>
                <w:rFonts w:ascii="Times New Roman" w:eastAsia="Times New Roman" w:hAnsi="Times New Roman" w:cs="Times New Roman"/>
              </w:rPr>
            </w:pPr>
            <w:r>
              <w:rPr>
                <w:rFonts w:ascii="Times New Roman" w:eastAsia="Times New Roman" w:hAnsi="Times New Roman" w:cs="Times New Roman"/>
              </w:rPr>
              <w:t>120</w:t>
            </w:r>
          </w:p>
        </w:tc>
        <w:tc>
          <w:tcPr>
            <w:tcW w:w="54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i/>
              </w:rPr>
              <w:t xml:space="preserve">hidden layer size= </w:t>
            </w:r>
            <w:r>
              <w:rPr>
                <w:rFonts w:ascii="Times New Roman" w:eastAsia="Times New Roman" w:hAnsi="Times New Roman" w:cs="Times New Roman"/>
              </w:rPr>
              <w:t xml:space="preserve">(50,25), </w:t>
            </w:r>
            <w:r>
              <w:rPr>
                <w:rFonts w:ascii="Times New Roman" w:eastAsia="Times New Roman" w:hAnsi="Times New Roman" w:cs="Times New Roman"/>
                <w:i/>
              </w:rPr>
              <w:t xml:space="preserve">learning rate = </w:t>
            </w:r>
            <w:r>
              <w:rPr>
                <w:rFonts w:ascii="Times New Roman" w:eastAsia="Times New Roman" w:hAnsi="Times New Roman" w:cs="Times New Roman"/>
              </w:rPr>
              <w:t>0.001</w:t>
            </w:r>
          </w:p>
        </w:tc>
      </w:tr>
      <w:tr w:rsidR="008B1261">
        <w:trPr>
          <w:cantSplit/>
          <w:trHeight w:val="306"/>
          <w:jc w:val="center"/>
        </w:trPr>
        <w:tc>
          <w:tcPr>
            <w:tcW w:w="930" w:type="dxa"/>
            <w:vMerge w:val="restart"/>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rPr>
                <w:rFonts w:ascii="Times New Roman" w:eastAsia="Times New Roman" w:hAnsi="Times New Roman" w:cs="Times New Roman"/>
              </w:rPr>
            </w:pPr>
            <w:r>
              <w:rPr>
                <w:rFonts w:ascii="Times New Roman" w:eastAsia="Times New Roman" w:hAnsi="Times New Roman" w:cs="Times New Roman"/>
              </w:rPr>
              <w:t>SMOTE</w:t>
            </w:r>
          </w:p>
        </w:tc>
        <w:tc>
          <w:tcPr>
            <w:tcW w:w="675" w:type="dxa"/>
            <w:vMerge w:val="restart"/>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rPr>
              <w:t>SVM</w:t>
            </w:r>
          </w:p>
        </w:tc>
        <w:tc>
          <w:tcPr>
            <w:tcW w:w="10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rPr>
              <w:t>MCFS</w:t>
            </w:r>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widowControl w:val="0"/>
              <w:jc w:val="center"/>
              <w:rPr>
                <w:rFonts w:ascii="Times New Roman" w:eastAsia="Times New Roman" w:hAnsi="Times New Roman" w:cs="Times New Roman"/>
              </w:rPr>
            </w:pPr>
            <w:r>
              <w:rPr>
                <w:rFonts w:ascii="Times New Roman" w:eastAsia="Times New Roman" w:hAnsi="Times New Roman" w:cs="Times New Roman"/>
              </w:rPr>
              <w:t>60</w:t>
            </w:r>
          </w:p>
        </w:tc>
        <w:tc>
          <w:tcPr>
            <w:tcW w:w="54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i/>
              </w:rPr>
              <w:t>kernel=</w:t>
            </w:r>
            <w:r>
              <w:rPr>
                <w:rFonts w:ascii="Times New Roman" w:eastAsia="Times New Roman" w:hAnsi="Times New Roman" w:cs="Times New Roman"/>
              </w:rPr>
              <w:t xml:space="preserve">poly, </w:t>
            </w:r>
            <w:r>
              <w:rPr>
                <w:rFonts w:ascii="Times New Roman" w:eastAsia="Times New Roman" w:hAnsi="Times New Roman" w:cs="Times New Roman"/>
                <w:i/>
              </w:rPr>
              <w:t>C=</w:t>
            </w:r>
            <w:r>
              <w:rPr>
                <w:rFonts w:ascii="Times New Roman" w:eastAsia="Times New Roman" w:hAnsi="Times New Roman" w:cs="Times New Roman"/>
              </w:rPr>
              <w:t>1</w:t>
            </w:r>
            <w:r>
              <w:rPr>
                <w:rFonts w:ascii="Times New Roman" w:eastAsia="Times New Roman" w:hAnsi="Times New Roman" w:cs="Times New Roman"/>
                <w:i/>
              </w:rPr>
              <w:t>, degree=</w:t>
            </w:r>
            <w:r>
              <w:rPr>
                <w:rFonts w:ascii="Times New Roman" w:eastAsia="Times New Roman" w:hAnsi="Times New Roman" w:cs="Times New Roman"/>
              </w:rPr>
              <w:t>3</w:t>
            </w:r>
            <w:r>
              <w:rPr>
                <w:rFonts w:ascii="Times New Roman" w:eastAsia="Times New Roman" w:hAnsi="Times New Roman" w:cs="Times New Roman"/>
                <w:i/>
              </w:rPr>
              <w:t>, gamma=</w:t>
            </w:r>
            <w:r>
              <w:rPr>
                <w:rFonts w:ascii="Times New Roman" w:eastAsia="Times New Roman" w:hAnsi="Times New Roman" w:cs="Times New Roman"/>
              </w:rPr>
              <w:t>0.1</w:t>
            </w:r>
            <w:r>
              <w:rPr>
                <w:rFonts w:ascii="Times New Roman" w:eastAsia="Times New Roman" w:hAnsi="Times New Roman" w:cs="Times New Roman"/>
                <w:i/>
              </w:rPr>
              <w:t>, coefficient=</w:t>
            </w:r>
            <w:r>
              <w:rPr>
                <w:rFonts w:ascii="Times New Roman" w:eastAsia="Times New Roman" w:hAnsi="Times New Roman" w:cs="Times New Roman"/>
              </w:rPr>
              <w:t>1</w:t>
            </w:r>
          </w:p>
        </w:tc>
      </w:tr>
      <w:tr w:rsidR="008B1261">
        <w:trPr>
          <w:cantSplit/>
          <w:trHeight w:val="306"/>
          <w:jc w:val="center"/>
        </w:trPr>
        <w:tc>
          <w:tcPr>
            <w:tcW w:w="930" w:type="dxa"/>
            <w:vMerge/>
            <w:tcBorders>
              <w:left w:val="single" w:sz="8" w:space="0" w:color="000000"/>
              <w:bottom w:val="single" w:sz="8" w:space="0" w:color="000000"/>
              <w:right w:val="single" w:sz="8" w:space="0" w:color="000000"/>
            </w:tcBorders>
            <w:tcMar>
              <w:top w:w="28" w:type="dxa"/>
              <w:left w:w="28" w:type="dxa"/>
              <w:bottom w:w="28" w:type="dxa"/>
              <w:right w:w="28" w:type="dxa"/>
            </w:tcMar>
          </w:tcPr>
          <w:p w:rsidR="008B1261" w:rsidRDefault="008B1261">
            <w:pPr>
              <w:widowControl w:val="0"/>
              <w:rPr>
                <w:rFonts w:ascii="Times New Roman" w:eastAsia="Times New Roman" w:hAnsi="Times New Roman" w:cs="Times New Roman"/>
              </w:rPr>
            </w:pPr>
          </w:p>
        </w:tc>
        <w:tc>
          <w:tcPr>
            <w:tcW w:w="675" w:type="dxa"/>
            <w:vMerge/>
            <w:tcBorders>
              <w:left w:val="single" w:sz="8" w:space="0" w:color="000000"/>
              <w:bottom w:val="single" w:sz="8" w:space="0" w:color="000000"/>
              <w:right w:val="single" w:sz="8" w:space="0" w:color="000000"/>
            </w:tcBorders>
            <w:tcMar>
              <w:top w:w="28" w:type="dxa"/>
              <w:left w:w="28" w:type="dxa"/>
              <w:bottom w:w="28" w:type="dxa"/>
              <w:right w:w="28" w:type="dxa"/>
            </w:tcMar>
          </w:tcPr>
          <w:p w:rsidR="008B1261" w:rsidRDefault="008B1261">
            <w:pPr>
              <w:rPr>
                <w:rFonts w:ascii="Times New Roman" w:eastAsia="Times New Roman" w:hAnsi="Times New Roman" w:cs="Times New Roman"/>
              </w:rPr>
            </w:pPr>
          </w:p>
        </w:tc>
        <w:tc>
          <w:tcPr>
            <w:tcW w:w="10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proofErr w:type="spellStart"/>
            <w:r>
              <w:rPr>
                <w:rFonts w:ascii="Times New Roman" w:eastAsia="Times New Roman" w:hAnsi="Times New Roman" w:cs="Times New Roman"/>
              </w:rPr>
              <w:t>Boruta</w:t>
            </w:r>
            <w:proofErr w:type="spellEnd"/>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widowControl w:val="0"/>
              <w:jc w:val="center"/>
              <w:rPr>
                <w:rFonts w:ascii="Times New Roman" w:eastAsia="Times New Roman" w:hAnsi="Times New Roman" w:cs="Times New Roman"/>
              </w:rPr>
            </w:pPr>
            <w:r>
              <w:rPr>
                <w:rFonts w:ascii="Times New Roman" w:eastAsia="Times New Roman" w:hAnsi="Times New Roman" w:cs="Times New Roman"/>
              </w:rPr>
              <w:t>140</w:t>
            </w:r>
          </w:p>
        </w:tc>
        <w:tc>
          <w:tcPr>
            <w:tcW w:w="54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i/>
              </w:rPr>
              <w:t>kernel=</w:t>
            </w:r>
            <w:r>
              <w:rPr>
                <w:rFonts w:ascii="Times New Roman" w:eastAsia="Times New Roman" w:hAnsi="Times New Roman" w:cs="Times New Roman"/>
              </w:rPr>
              <w:t xml:space="preserve">poly, </w:t>
            </w:r>
            <w:r>
              <w:rPr>
                <w:rFonts w:ascii="Times New Roman" w:eastAsia="Times New Roman" w:hAnsi="Times New Roman" w:cs="Times New Roman"/>
                <w:i/>
              </w:rPr>
              <w:t>C=</w:t>
            </w:r>
            <w:r>
              <w:rPr>
                <w:rFonts w:ascii="Times New Roman" w:eastAsia="Times New Roman" w:hAnsi="Times New Roman" w:cs="Times New Roman"/>
              </w:rPr>
              <w:t>5</w:t>
            </w:r>
            <w:r>
              <w:rPr>
                <w:rFonts w:ascii="Times New Roman" w:eastAsia="Times New Roman" w:hAnsi="Times New Roman" w:cs="Times New Roman"/>
                <w:i/>
              </w:rPr>
              <w:t>, degree=</w:t>
            </w:r>
            <w:r>
              <w:rPr>
                <w:rFonts w:ascii="Times New Roman" w:eastAsia="Times New Roman" w:hAnsi="Times New Roman" w:cs="Times New Roman"/>
              </w:rPr>
              <w:t>2</w:t>
            </w:r>
            <w:r>
              <w:rPr>
                <w:rFonts w:ascii="Times New Roman" w:eastAsia="Times New Roman" w:hAnsi="Times New Roman" w:cs="Times New Roman"/>
                <w:i/>
              </w:rPr>
              <w:t>, gamma=</w:t>
            </w:r>
            <w:r>
              <w:rPr>
                <w:rFonts w:ascii="Times New Roman" w:eastAsia="Times New Roman" w:hAnsi="Times New Roman" w:cs="Times New Roman"/>
              </w:rPr>
              <w:t>0.01</w:t>
            </w:r>
            <w:r>
              <w:rPr>
                <w:rFonts w:ascii="Times New Roman" w:eastAsia="Times New Roman" w:hAnsi="Times New Roman" w:cs="Times New Roman"/>
                <w:i/>
              </w:rPr>
              <w:t>, coefficient=</w:t>
            </w:r>
            <w:r>
              <w:rPr>
                <w:rFonts w:ascii="Times New Roman" w:eastAsia="Times New Roman" w:hAnsi="Times New Roman" w:cs="Times New Roman"/>
              </w:rPr>
              <w:t>1</w:t>
            </w:r>
          </w:p>
        </w:tc>
      </w:tr>
      <w:tr w:rsidR="008B1261">
        <w:trPr>
          <w:cantSplit/>
          <w:trHeight w:val="306"/>
          <w:jc w:val="center"/>
        </w:trPr>
        <w:tc>
          <w:tcPr>
            <w:tcW w:w="930" w:type="dxa"/>
            <w:vMerge/>
            <w:tcBorders>
              <w:left w:val="single" w:sz="8" w:space="0" w:color="000000"/>
              <w:bottom w:val="single" w:sz="8" w:space="0" w:color="000000"/>
              <w:right w:val="single" w:sz="8" w:space="0" w:color="000000"/>
            </w:tcBorders>
            <w:tcMar>
              <w:top w:w="28" w:type="dxa"/>
              <w:left w:w="28" w:type="dxa"/>
              <w:bottom w:w="28" w:type="dxa"/>
              <w:right w:w="28" w:type="dxa"/>
            </w:tcMar>
          </w:tcPr>
          <w:p w:rsidR="008B1261" w:rsidRDefault="008B1261">
            <w:pPr>
              <w:widowControl w:val="0"/>
              <w:rPr>
                <w:rFonts w:ascii="Times New Roman" w:eastAsia="Times New Roman" w:hAnsi="Times New Roman" w:cs="Times New Roman"/>
              </w:rPr>
            </w:pPr>
          </w:p>
        </w:tc>
        <w:tc>
          <w:tcPr>
            <w:tcW w:w="675" w:type="dxa"/>
            <w:vMerge/>
            <w:tcBorders>
              <w:left w:val="single" w:sz="8" w:space="0" w:color="000000"/>
              <w:bottom w:val="single" w:sz="8" w:space="0" w:color="000000"/>
              <w:right w:val="single" w:sz="8" w:space="0" w:color="000000"/>
            </w:tcBorders>
            <w:tcMar>
              <w:top w:w="28" w:type="dxa"/>
              <w:left w:w="28" w:type="dxa"/>
              <w:bottom w:w="28" w:type="dxa"/>
              <w:right w:w="28" w:type="dxa"/>
            </w:tcMar>
          </w:tcPr>
          <w:p w:rsidR="008B1261" w:rsidRDefault="008B1261">
            <w:pPr>
              <w:rPr>
                <w:rFonts w:ascii="Times New Roman" w:eastAsia="Times New Roman" w:hAnsi="Times New Roman" w:cs="Times New Roman"/>
              </w:rPr>
            </w:pPr>
          </w:p>
        </w:tc>
        <w:tc>
          <w:tcPr>
            <w:tcW w:w="10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rPr>
              <w:t xml:space="preserve">MCFS + </w:t>
            </w:r>
            <w:proofErr w:type="spellStart"/>
            <w:r>
              <w:rPr>
                <w:rFonts w:ascii="Times New Roman" w:eastAsia="Times New Roman" w:hAnsi="Times New Roman" w:cs="Times New Roman"/>
              </w:rPr>
              <w:t>Boruta</w:t>
            </w:r>
            <w:proofErr w:type="spellEnd"/>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widowControl w:val="0"/>
              <w:jc w:val="center"/>
              <w:rPr>
                <w:rFonts w:ascii="Times New Roman" w:eastAsia="Times New Roman" w:hAnsi="Times New Roman" w:cs="Times New Roman"/>
              </w:rPr>
            </w:pPr>
            <w:r>
              <w:rPr>
                <w:rFonts w:ascii="Times New Roman" w:eastAsia="Times New Roman" w:hAnsi="Times New Roman" w:cs="Times New Roman"/>
              </w:rPr>
              <w:t>60</w:t>
            </w:r>
          </w:p>
        </w:tc>
        <w:tc>
          <w:tcPr>
            <w:tcW w:w="54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i/>
              </w:rPr>
              <w:t>kernel=</w:t>
            </w:r>
            <w:r>
              <w:rPr>
                <w:rFonts w:ascii="Times New Roman" w:eastAsia="Times New Roman" w:hAnsi="Times New Roman" w:cs="Times New Roman"/>
              </w:rPr>
              <w:t xml:space="preserve">poly, </w:t>
            </w:r>
            <w:r>
              <w:rPr>
                <w:rFonts w:ascii="Times New Roman" w:eastAsia="Times New Roman" w:hAnsi="Times New Roman" w:cs="Times New Roman"/>
                <w:i/>
              </w:rPr>
              <w:t>C=</w:t>
            </w:r>
            <w:r>
              <w:rPr>
                <w:rFonts w:ascii="Times New Roman" w:eastAsia="Times New Roman" w:hAnsi="Times New Roman" w:cs="Times New Roman"/>
              </w:rPr>
              <w:t>1</w:t>
            </w:r>
            <w:r>
              <w:rPr>
                <w:rFonts w:ascii="Times New Roman" w:eastAsia="Times New Roman" w:hAnsi="Times New Roman" w:cs="Times New Roman"/>
                <w:i/>
              </w:rPr>
              <w:t>, degree=</w:t>
            </w:r>
            <w:r>
              <w:rPr>
                <w:rFonts w:ascii="Times New Roman" w:eastAsia="Times New Roman" w:hAnsi="Times New Roman" w:cs="Times New Roman"/>
              </w:rPr>
              <w:t>2</w:t>
            </w:r>
            <w:r>
              <w:rPr>
                <w:rFonts w:ascii="Times New Roman" w:eastAsia="Times New Roman" w:hAnsi="Times New Roman" w:cs="Times New Roman"/>
                <w:i/>
              </w:rPr>
              <w:t>, gamma=</w:t>
            </w:r>
            <w:r>
              <w:rPr>
                <w:rFonts w:ascii="Times New Roman" w:eastAsia="Times New Roman" w:hAnsi="Times New Roman" w:cs="Times New Roman"/>
              </w:rPr>
              <w:t>0.1</w:t>
            </w:r>
            <w:r>
              <w:rPr>
                <w:rFonts w:ascii="Times New Roman" w:eastAsia="Times New Roman" w:hAnsi="Times New Roman" w:cs="Times New Roman"/>
                <w:i/>
              </w:rPr>
              <w:t>, coefficient=</w:t>
            </w:r>
            <w:r>
              <w:rPr>
                <w:rFonts w:ascii="Times New Roman" w:eastAsia="Times New Roman" w:hAnsi="Times New Roman" w:cs="Times New Roman"/>
              </w:rPr>
              <w:t>1</w:t>
            </w:r>
          </w:p>
        </w:tc>
      </w:tr>
      <w:tr w:rsidR="008B1261">
        <w:trPr>
          <w:cantSplit/>
          <w:trHeight w:val="306"/>
          <w:jc w:val="center"/>
        </w:trPr>
        <w:tc>
          <w:tcPr>
            <w:tcW w:w="93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8B1261">
            <w:pPr>
              <w:widowControl w:val="0"/>
              <w:rPr>
                <w:rFonts w:ascii="Times New Roman" w:eastAsia="Times New Roman" w:hAnsi="Times New Roman" w:cs="Times New Roman"/>
              </w:rPr>
            </w:pPr>
          </w:p>
        </w:tc>
        <w:tc>
          <w:tcPr>
            <w:tcW w:w="675" w:type="dxa"/>
            <w:vMerge w:val="restart"/>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rPr>
              <w:t>RF</w:t>
            </w:r>
          </w:p>
        </w:tc>
        <w:tc>
          <w:tcPr>
            <w:tcW w:w="10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rPr>
              <w:t>MCFS</w:t>
            </w:r>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widowControl w:val="0"/>
              <w:jc w:val="center"/>
              <w:rPr>
                <w:rFonts w:ascii="Times New Roman" w:eastAsia="Times New Roman" w:hAnsi="Times New Roman" w:cs="Times New Roman"/>
              </w:rPr>
            </w:pPr>
            <w:r>
              <w:rPr>
                <w:rFonts w:ascii="Times New Roman" w:eastAsia="Times New Roman" w:hAnsi="Times New Roman" w:cs="Times New Roman"/>
              </w:rPr>
              <w:t>100</w:t>
            </w:r>
          </w:p>
        </w:tc>
        <w:tc>
          <w:tcPr>
            <w:tcW w:w="544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i/>
              </w:rPr>
              <w:t xml:space="preserve">number of trees = </w:t>
            </w:r>
            <w:r>
              <w:rPr>
                <w:rFonts w:ascii="Times New Roman" w:eastAsia="Times New Roman" w:hAnsi="Times New Roman" w:cs="Times New Roman"/>
              </w:rPr>
              <w:t xml:space="preserve">400, </w:t>
            </w:r>
            <w:r>
              <w:rPr>
                <w:rFonts w:ascii="Times New Roman" w:eastAsia="Times New Roman" w:hAnsi="Times New Roman" w:cs="Times New Roman"/>
                <w:i/>
              </w:rPr>
              <w:t xml:space="preserve">max features = </w:t>
            </w:r>
            <w:r>
              <w:rPr>
                <w:rFonts w:ascii="Times New Roman" w:eastAsia="Times New Roman" w:hAnsi="Times New Roman" w:cs="Times New Roman"/>
              </w:rPr>
              <w:t>0.25</w:t>
            </w:r>
          </w:p>
        </w:tc>
      </w:tr>
      <w:tr w:rsidR="008B1261">
        <w:trPr>
          <w:cantSplit/>
          <w:trHeight w:val="306"/>
          <w:jc w:val="center"/>
        </w:trPr>
        <w:tc>
          <w:tcPr>
            <w:tcW w:w="93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8B1261">
            <w:pPr>
              <w:widowControl w:val="0"/>
              <w:rPr>
                <w:rFonts w:ascii="Times New Roman" w:eastAsia="Times New Roman" w:hAnsi="Times New Roman" w:cs="Times New Roman"/>
              </w:rPr>
            </w:pPr>
          </w:p>
        </w:tc>
        <w:tc>
          <w:tcPr>
            <w:tcW w:w="675"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8B1261">
            <w:pPr>
              <w:rPr>
                <w:rFonts w:ascii="Times New Roman" w:eastAsia="Times New Roman" w:hAnsi="Times New Roman" w:cs="Times New Roman"/>
              </w:rPr>
            </w:pPr>
          </w:p>
        </w:tc>
        <w:tc>
          <w:tcPr>
            <w:tcW w:w="10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proofErr w:type="spellStart"/>
            <w:r>
              <w:rPr>
                <w:rFonts w:ascii="Times New Roman" w:eastAsia="Times New Roman" w:hAnsi="Times New Roman" w:cs="Times New Roman"/>
              </w:rPr>
              <w:t>Boruta</w:t>
            </w:r>
            <w:proofErr w:type="spellEnd"/>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widowControl w:val="0"/>
              <w:jc w:val="center"/>
              <w:rPr>
                <w:rFonts w:ascii="Times New Roman" w:eastAsia="Times New Roman" w:hAnsi="Times New Roman" w:cs="Times New Roman"/>
              </w:rPr>
            </w:pPr>
            <w:r>
              <w:rPr>
                <w:rFonts w:ascii="Times New Roman" w:eastAsia="Times New Roman" w:hAnsi="Times New Roman" w:cs="Times New Roman"/>
              </w:rPr>
              <w:t>100</w:t>
            </w:r>
          </w:p>
        </w:tc>
        <w:tc>
          <w:tcPr>
            <w:tcW w:w="544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i/>
              </w:rPr>
              <w:t xml:space="preserve">number of trees = </w:t>
            </w:r>
            <w:r>
              <w:rPr>
                <w:rFonts w:ascii="Times New Roman" w:eastAsia="Times New Roman" w:hAnsi="Times New Roman" w:cs="Times New Roman"/>
              </w:rPr>
              <w:t xml:space="preserve">400, </w:t>
            </w:r>
            <w:r>
              <w:rPr>
                <w:rFonts w:ascii="Times New Roman" w:eastAsia="Times New Roman" w:hAnsi="Times New Roman" w:cs="Times New Roman"/>
                <w:i/>
              </w:rPr>
              <w:t xml:space="preserve">max features = </w:t>
            </w:r>
            <w:r>
              <w:rPr>
                <w:rFonts w:ascii="Times New Roman" w:eastAsia="Times New Roman" w:hAnsi="Times New Roman" w:cs="Times New Roman"/>
              </w:rPr>
              <w:t>0.5</w:t>
            </w:r>
          </w:p>
        </w:tc>
      </w:tr>
      <w:tr w:rsidR="008B1261">
        <w:trPr>
          <w:cantSplit/>
          <w:trHeight w:val="306"/>
          <w:jc w:val="center"/>
        </w:trPr>
        <w:tc>
          <w:tcPr>
            <w:tcW w:w="930"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8B1261">
            <w:pPr>
              <w:widowControl w:val="0"/>
              <w:rPr>
                <w:rFonts w:ascii="Times New Roman" w:eastAsia="Times New Roman" w:hAnsi="Times New Roman" w:cs="Times New Roman"/>
              </w:rPr>
            </w:pPr>
          </w:p>
        </w:tc>
        <w:tc>
          <w:tcPr>
            <w:tcW w:w="675" w:type="dxa"/>
            <w:vMerge/>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8B1261">
            <w:pPr>
              <w:rPr>
                <w:rFonts w:ascii="Times New Roman" w:eastAsia="Times New Roman" w:hAnsi="Times New Roman" w:cs="Times New Roman"/>
              </w:rPr>
            </w:pPr>
          </w:p>
        </w:tc>
        <w:tc>
          <w:tcPr>
            <w:tcW w:w="10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rPr>
              <w:t xml:space="preserve">MCFS + </w:t>
            </w:r>
            <w:proofErr w:type="spellStart"/>
            <w:r>
              <w:rPr>
                <w:rFonts w:ascii="Times New Roman" w:eastAsia="Times New Roman" w:hAnsi="Times New Roman" w:cs="Times New Roman"/>
              </w:rPr>
              <w:t>Boruta</w:t>
            </w:r>
            <w:proofErr w:type="spellEnd"/>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widowControl w:val="0"/>
              <w:jc w:val="center"/>
              <w:rPr>
                <w:rFonts w:ascii="Times New Roman" w:eastAsia="Times New Roman" w:hAnsi="Times New Roman" w:cs="Times New Roman"/>
              </w:rPr>
            </w:pPr>
            <w:r>
              <w:rPr>
                <w:rFonts w:ascii="Times New Roman" w:eastAsia="Times New Roman" w:hAnsi="Times New Roman" w:cs="Times New Roman"/>
              </w:rPr>
              <w:t>100</w:t>
            </w:r>
          </w:p>
        </w:tc>
        <w:tc>
          <w:tcPr>
            <w:tcW w:w="544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i/>
              </w:rPr>
              <w:t xml:space="preserve">number of trees = </w:t>
            </w:r>
            <w:r>
              <w:rPr>
                <w:rFonts w:ascii="Times New Roman" w:eastAsia="Times New Roman" w:hAnsi="Times New Roman" w:cs="Times New Roman"/>
              </w:rPr>
              <w:t xml:space="preserve">400, </w:t>
            </w:r>
            <w:r>
              <w:rPr>
                <w:rFonts w:ascii="Times New Roman" w:eastAsia="Times New Roman" w:hAnsi="Times New Roman" w:cs="Times New Roman"/>
                <w:i/>
              </w:rPr>
              <w:t xml:space="preserve">max features = </w:t>
            </w:r>
            <w:r>
              <w:rPr>
                <w:rFonts w:ascii="Times New Roman" w:eastAsia="Times New Roman" w:hAnsi="Times New Roman" w:cs="Times New Roman"/>
              </w:rPr>
              <w:t>0.25</w:t>
            </w:r>
          </w:p>
        </w:tc>
      </w:tr>
      <w:tr w:rsidR="008B1261">
        <w:trPr>
          <w:cantSplit/>
          <w:trHeight w:val="306"/>
          <w:jc w:val="center"/>
        </w:trPr>
        <w:tc>
          <w:tcPr>
            <w:tcW w:w="930" w:type="dxa"/>
            <w:vMerge/>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8B1261" w:rsidRDefault="008B1261">
            <w:pPr>
              <w:widowControl w:val="0"/>
              <w:rPr>
                <w:rFonts w:ascii="Times New Roman" w:eastAsia="Times New Roman" w:hAnsi="Times New Roman" w:cs="Times New Roman"/>
              </w:rPr>
            </w:pPr>
          </w:p>
        </w:tc>
        <w:tc>
          <w:tcPr>
            <w:tcW w:w="675" w:type="dxa"/>
            <w:vMerge w:val="restart"/>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rPr>
              <w:t>MLP</w:t>
            </w:r>
          </w:p>
        </w:tc>
        <w:tc>
          <w:tcPr>
            <w:tcW w:w="10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rPr>
              <w:t>MCFS</w:t>
            </w:r>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widowControl w:val="0"/>
              <w:jc w:val="center"/>
              <w:rPr>
                <w:rFonts w:ascii="Times New Roman" w:eastAsia="Times New Roman" w:hAnsi="Times New Roman" w:cs="Times New Roman"/>
              </w:rPr>
            </w:pPr>
            <w:r>
              <w:rPr>
                <w:rFonts w:ascii="Times New Roman" w:eastAsia="Times New Roman" w:hAnsi="Times New Roman" w:cs="Times New Roman"/>
              </w:rPr>
              <w:t>120</w:t>
            </w:r>
          </w:p>
        </w:tc>
        <w:tc>
          <w:tcPr>
            <w:tcW w:w="54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i/>
              </w:rPr>
              <w:t xml:space="preserve">hidden layer size= </w:t>
            </w:r>
            <w:r>
              <w:rPr>
                <w:rFonts w:ascii="Times New Roman" w:eastAsia="Times New Roman" w:hAnsi="Times New Roman" w:cs="Times New Roman"/>
              </w:rPr>
              <w:t xml:space="preserve">(300,60), </w:t>
            </w:r>
            <w:r>
              <w:rPr>
                <w:rFonts w:ascii="Times New Roman" w:eastAsia="Times New Roman" w:hAnsi="Times New Roman" w:cs="Times New Roman"/>
                <w:i/>
              </w:rPr>
              <w:t xml:space="preserve">learning rate = </w:t>
            </w:r>
            <w:r>
              <w:rPr>
                <w:rFonts w:ascii="Times New Roman" w:eastAsia="Times New Roman" w:hAnsi="Times New Roman" w:cs="Times New Roman"/>
              </w:rPr>
              <w:t>0.0001</w:t>
            </w:r>
          </w:p>
        </w:tc>
      </w:tr>
      <w:tr w:rsidR="008B1261">
        <w:trPr>
          <w:cantSplit/>
          <w:trHeight w:val="306"/>
          <w:jc w:val="center"/>
        </w:trPr>
        <w:tc>
          <w:tcPr>
            <w:tcW w:w="930" w:type="dxa"/>
            <w:vMerge/>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8B1261" w:rsidRDefault="008B1261">
            <w:pPr>
              <w:widowControl w:val="0"/>
              <w:rPr>
                <w:rFonts w:ascii="Times New Roman" w:eastAsia="Times New Roman" w:hAnsi="Times New Roman" w:cs="Times New Roman"/>
              </w:rPr>
            </w:pPr>
          </w:p>
        </w:tc>
        <w:tc>
          <w:tcPr>
            <w:tcW w:w="675" w:type="dxa"/>
            <w:vMerge/>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8B1261" w:rsidRDefault="008B1261">
            <w:pPr>
              <w:rPr>
                <w:rFonts w:ascii="Times New Roman" w:eastAsia="Times New Roman" w:hAnsi="Times New Roman" w:cs="Times New Roman"/>
              </w:rPr>
            </w:pPr>
          </w:p>
        </w:tc>
        <w:tc>
          <w:tcPr>
            <w:tcW w:w="10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proofErr w:type="spellStart"/>
            <w:r>
              <w:rPr>
                <w:rFonts w:ascii="Times New Roman" w:eastAsia="Times New Roman" w:hAnsi="Times New Roman" w:cs="Times New Roman"/>
              </w:rPr>
              <w:t>Boruta</w:t>
            </w:r>
            <w:proofErr w:type="spellEnd"/>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widowControl w:val="0"/>
              <w:jc w:val="center"/>
              <w:rPr>
                <w:rFonts w:ascii="Times New Roman" w:eastAsia="Times New Roman" w:hAnsi="Times New Roman" w:cs="Times New Roman"/>
              </w:rPr>
            </w:pPr>
            <w:r>
              <w:rPr>
                <w:rFonts w:ascii="Times New Roman" w:eastAsia="Times New Roman" w:hAnsi="Times New Roman" w:cs="Times New Roman"/>
              </w:rPr>
              <w:t>120</w:t>
            </w:r>
          </w:p>
        </w:tc>
        <w:tc>
          <w:tcPr>
            <w:tcW w:w="54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i/>
              </w:rPr>
              <w:t xml:space="preserve">hidden layer size= </w:t>
            </w:r>
            <w:r>
              <w:rPr>
                <w:rFonts w:ascii="Times New Roman" w:eastAsia="Times New Roman" w:hAnsi="Times New Roman" w:cs="Times New Roman"/>
              </w:rPr>
              <w:t xml:space="preserve">(200,100), </w:t>
            </w:r>
            <w:r>
              <w:rPr>
                <w:rFonts w:ascii="Times New Roman" w:eastAsia="Times New Roman" w:hAnsi="Times New Roman" w:cs="Times New Roman"/>
                <w:i/>
              </w:rPr>
              <w:t xml:space="preserve">learning rate = </w:t>
            </w:r>
            <w:r>
              <w:rPr>
                <w:rFonts w:ascii="Times New Roman" w:eastAsia="Times New Roman" w:hAnsi="Times New Roman" w:cs="Times New Roman"/>
              </w:rPr>
              <w:t>0.0001</w:t>
            </w:r>
          </w:p>
        </w:tc>
      </w:tr>
      <w:tr w:rsidR="008B1261">
        <w:trPr>
          <w:cantSplit/>
          <w:trHeight w:val="306"/>
          <w:jc w:val="center"/>
        </w:trPr>
        <w:tc>
          <w:tcPr>
            <w:tcW w:w="930" w:type="dxa"/>
            <w:vMerge/>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8B1261" w:rsidRDefault="008B1261">
            <w:pPr>
              <w:widowControl w:val="0"/>
              <w:rPr>
                <w:rFonts w:ascii="Times New Roman" w:eastAsia="Times New Roman" w:hAnsi="Times New Roman" w:cs="Times New Roman"/>
              </w:rPr>
            </w:pPr>
          </w:p>
        </w:tc>
        <w:tc>
          <w:tcPr>
            <w:tcW w:w="675" w:type="dxa"/>
            <w:vMerge/>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8B1261" w:rsidRDefault="008B1261">
            <w:pPr>
              <w:rPr>
                <w:rFonts w:ascii="Times New Roman" w:eastAsia="Times New Roman" w:hAnsi="Times New Roman" w:cs="Times New Roman"/>
              </w:rPr>
            </w:pPr>
          </w:p>
        </w:tc>
        <w:tc>
          <w:tcPr>
            <w:tcW w:w="10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rPr>
              <w:t xml:space="preserve">MCFS + </w:t>
            </w:r>
            <w:proofErr w:type="spellStart"/>
            <w:r>
              <w:rPr>
                <w:rFonts w:ascii="Times New Roman" w:eastAsia="Times New Roman" w:hAnsi="Times New Roman" w:cs="Times New Roman"/>
              </w:rPr>
              <w:t>Boruta</w:t>
            </w:r>
            <w:proofErr w:type="spellEnd"/>
          </w:p>
        </w:tc>
        <w:tc>
          <w:tcPr>
            <w:tcW w:w="9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widowControl w:val="0"/>
              <w:jc w:val="center"/>
              <w:rPr>
                <w:rFonts w:ascii="Times New Roman" w:eastAsia="Times New Roman" w:hAnsi="Times New Roman" w:cs="Times New Roman"/>
              </w:rPr>
            </w:pPr>
            <w:r>
              <w:rPr>
                <w:rFonts w:ascii="Times New Roman" w:eastAsia="Times New Roman" w:hAnsi="Times New Roman" w:cs="Times New Roman"/>
              </w:rPr>
              <w:t>140</w:t>
            </w:r>
          </w:p>
        </w:tc>
        <w:tc>
          <w:tcPr>
            <w:tcW w:w="544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8B1261" w:rsidRDefault="00987E16">
            <w:pPr>
              <w:jc w:val="center"/>
              <w:rPr>
                <w:rFonts w:ascii="Times New Roman" w:eastAsia="Times New Roman" w:hAnsi="Times New Roman" w:cs="Times New Roman"/>
              </w:rPr>
            </w:pPr>
            <w:r>
              <w:rPr>
                <w:rFonts w:ascii="Times New Roman" w:eastAsia="Times New Roman" w:hAnsi="Times New Roman" w:cs="Times New Roman"/>
                <w:i/>
              </w:rPr>
              <w:t xml:space="preserve">hidden layer size= </w:t>
            </w:r>
            <w:r>
              <w:rPr>
                <w:rFonts w:ascii="Times New Roman" w:eastAsia="Times New Roman" w:hAnsi="Times New Roman" w:cs="Times New Roman"/>
              </w:rPr>
              <w:t xml:space="preserve">(250,250), </w:t>
            </w:r>
            <w:r>
              <w:rPr>
                <w:rFonts w:ascii="Times New Roman" w:eastAsia="Times New Roman" w:hAnsi="Times New Roman" w:cs="Times New Roman"/>
                <w:i/>
              </w:rPr>
              <w:t xml:space="preserve">learning rate = </w:t>
            </w:r>
            <w:r>
              <w:rPr>
                <w:rFonts w:ascii="Times New Roman" w:eastAsia="Times New Roman" w:hAnsi="Times New Roman" w:cs="Times New Roman"/>
              </w:rPr>
              <w:t>0.0001</w:t>
            </w:r>
          </w:p>
        </w:tc>
      </w:tr>
      <w:tr w:rsidR="008B1261">
        <w:trPr>
          <w:cantSplit/>
          <w:jc w:val="center"/>
        </w:trPr>
        <w:tc>
          <w:tcPr>
            <w:tcW w:w="9045" w:type="dxa"/>
            <w:gridSpan w:val="5"/>
            <w:tcBorders>
              <w:top w:val="single" w:sz="8" w:space="0" w:color="000000"/>
              <w:left w:val="nil"/>
              <w:bottom w:val="nil"/>
              <w:right w:val="nil"/>
            </w:tcBorders>
            <w:tcMar>
              <w:top w:w="28" w:type="dxa"/>
              <w:left w:w="28" w:type="dxa"/>
              <w:bottom w:w="28" w:type="dxa"/>
              <w:right w:w="28" w:type="dxa"/>
            </w:tcMar>
          </w:tcPr>
          <w:p w:rsidR="008B1261" w:rsidRDefault="00987E16">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Abbreviations: </w:t>
            </w:r>
            <w:r>
              <w:rPr>
                <w:rFonts w:ascii="Times New Roman" w:eastAsia="Times New Roman" w:hAnsi="Times New Roman" w:cs="Times New Roman"/>
                <w:i/>
                <w:sz w:val="20"/>
                <w:szCs w:val="20"/>
              </w:rPr>
              <w:t>MCFS</w:t>
            </w:r>
            <w:r>
              <w:rPr>
                <w:rFonts w:ascii="Times New Roman" w:eastAsia="Times New Roman" w:hAnsi="Times New Roman" w:cs="Times New Roman"/>
                <w:sz w:val="20"/>
                <w:szCs w:val="20"/>
              </w:rPr>
              <w:t xml:space="preserve"> Monte-Carlo Feature Selection, </w:t>
            </w:r>
            <w:r>
              <w:rPr>
                <w:rFonts w:ascii="Times New Roman" w:eastAsia="Times New Roman" w:hAnsi="Times New Roman" w:cs="Times New Roman"/>
                <w:i/>
                <w:sz w:val="20"/>
                <w:szCs w:val="20"/>
              </w:rPr>
              <w:t>MLP</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Multi Layer</w:t>
            </w:r>
            <w:proofErr w:type="spellEnd"/>
            <w:r>
              <w:rPr>
                <w:rFonts w:ascii="Times New Roman" w:eastAsia="Times New Roman" w:hAnsi="Times New Roman" w:cs="Times New Roman"/>
                <w:sz w:val="20"/>
                <w:szCs w:val="20"/>
              </w:rPr>
              <w:t xml:space="preserve"> Perceptron, </w:t>
            </w:r>
            <w:r>
              <w:rPr>
                <w:rFonts w:ascii="Times New Roman" w:eastAsia="Times New Roman" w:hAnsi="Times New Roman" w:cs="Times New Roman"/>
                <w:i/>
                <w:sz w:val="20"/>
                <w:szCs w:val="20"/>
              </w:rPr>
              <w:t>RBF</w:t>
            </w:r>
            <w:r>
              <w:rPr>
                <w:rFonts w:ascii="Times New Roman" w:eastAsia="Times New Roman" w:hAnsi="Times New Roman" w:cs="Times New Roman"/>
                <w:sz w:val="20"/>
                <w:szCs w:val="20"/>
              </w:rPr>
              <w:t xml:space="preserve"> Radial Basis Function, </w:t>
            </w:r>
            <w:r>
              <w:rPr>
                <w:rFonts w:ascii="Times New Roman" w:eastAsia="Times New Roman" w:hAnsi="Times New Roman" w:cs="Times New Roman"/>
                <w:i/>
                <w:sz w:val="20"/>
                <w:szCs w:val="20"/>
              </w:rPr>
              <w:t>RF</w:t>
            </w:r>
            <w:r>
              <w:rPr>
                <w:rFonts w:ascii="Times New Roman" w:eastAsia="Times New Roman" w:hAnsi="Times New Roman" w:cs="Times New Roman"/>
                <w:sz w:val="20"/>
                <w:szCs w:val="20"/>
              </w:rPr>
              <w:t xml:space="preserve"> Random Forest, </w:t>
            </w:r>
            <w:r>
              <w:rPr>
                <w:rFonts w:ascii="Times New Roman" w:eastAsia="Times New Roman" w:hAnsi="Times New Roman" w:cs="Times New Roman"/>
                <w:i/>
                <w:sz w:val="20"/>
                <w:szCs w:val="20"/>
              </w:rPr>
              <w:t>SMOTE</w:t>
            </w:r>
            <w:r>
              <w:rPr>
                <w:rFonts w:ascii="Times New Roman" w:eastAsia="Times New Roman" w:hAnsi="Times New Roman" w:cs="Times New Roman"/>
                <w:sz w:val="20"/>
                <w:szCs w:val="20"/>
              </w:rPr>
              <w:t xml:space="preserve"> Synthetic Minority Over-sampling Technique, </w:t>
            </w:r>
            <w:r>
              <w:rPr>
                <w:rFonts w:ascii="Times New Roman" w:eastAsia="Times New Roman" w:hAnsi="Times New Roman" w:cs="Times New Roman"/>
                <w:i/>
                <w:sz w:val="20"/>
                <w:szCs w:val="20"/>
              </w:rPr>
              <w:t>SVM</w:t>
            </w:r>
            <w:r>
              <w:rPr>
                <w:rFonts w:ascii="Times New Roman" w:eastAsia="Times New Roman" w:hAnsi="Times New Roman" w:cs="Times New Roman"/>
                <w:sz w:val="20"/>
                <w:szCs w:val="20"/>
              </w:rPr>
              <w:t xml:space="preserve"> Support Vector Machine.</w:t>
            </w:r>
          </w:p>
        </w:tc>
      </w:tr>
    </w:tbl>
    <w:p w:rsidR="008B1261" w:rsidRDefault="008B1261">
      <w:pPr>
        <w:spacing w:line="480" w:lineRule="auto"/>
        <w:rPr>
          <w:rFonts w:ascii="Times New Roman" w:eastAsia="Times New Roman" w:hAnsi="Times New Roman" w:cs="Times New Roman"/>
          <w:sz w:val="24"/>
          <w:szCs w:val="24"/>
        </w:rPr>
      </w:pPr>
    </w:p>
    <w:p w:rsidR="008B1261" w:rsidRDefault="00987E16">
      <w:pPr>
        <w:keepNext/>
        <w:spacing w:before="200" w:line="240" w:lineRule="auto"/>
        <w:jc w:val="center"/>
        <w:rPr>
          <w:rFonts w:ascii="Times New Roman" w:eastAsia="Times New Roman" w:hAnsi="Times New Roman" w:cs="Times New Roman"/>
        </w:rPr>
      </w:pPr>
      <w:r>
        <w:rPr>
          <w:rFonts w:ascii="Times New Roman" w:eastAsia="Times New Roman" w:hAnsi="Times New Roman" w:cs="Times New Roman"/>
          <w:noProof/>
          <w:lang w:val="en-IN" w:eastAsia="en-IN"/>
        </w:rPr>
        <w:drawing>
          <wp:inline distT="114300" distB="114300" distL="114300" distR="114300">
            <wp:extent cx="5731200" cy="3378200"/>
            <wp:effectExtent l="0" t="0" r="0" b="0"/>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5731200" cy="3378200"/>
                    </a:xfrm>
                    <a:prstGeom prst="rect">
                      <a:avLst/>
                    </a:prstGeom>
                    <a:ln/>
                  </pic:spPr>
                </pic:pic>
              </a:graphicData>
            </a:graphic>
          </wp:inline>
        </w:drawing>
      </w:r>
    </w:p>
    <w:p w:rsidR="008B1261" w:rsidRDefault="00987E16">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Fig. SF1 - </w:t>
      </w:r>
      <w:proofErr w:type="spellStart"/>
      <w:r>
        <w:rPr>
          <w:rFonts w:ascii="Times New Roman" w:eastAsia="Times New Roman" w:hAnsi="Times New Roman" w:cs="Times New Roman"/>
        </w:rPr>
        <w:t>Heatmap</w:t>
      </w:r>
      <w:proofErr w:type="spellEnd"/>
      <w:r>
        <w:rPr>
          <w:rFonts w:ascii="Times New Roman" w:eastAsia="Times New Roman" w:hAnsi="Times New Roman" w:cs="Times New Roman"/>
        </w:rPr>
        <w:t xml:space="preserve"> showing the expression values of top 140 genes ranked by MCFS.</w:t>
      </w:r>
    </w:p>
    <w:p w:rsidR="00AB6E04" w:rsidRDefault="00AB6E04" w:rsidP="00AB6E04">
      <w:pPr>
        <w:spacing w:line="480" w:lineRule="auto"/>
        <w:jc w:val="center"/>
        <w:rPr>
          <w:rFonts w:ascii="Times New Roman" w:eastAsia="Times New Roman" w:hAnsi="Times New Roman" w:cs="Times New Roman"/>
        </w:rPr>
      </w:pPr>
    </w:p>
    <w:p w:rsidR="008B1261" w:rsidRDefault="00987E16">
      <w:pPr>
        <w:keepNext/>
        <w:spacing w:before="200" w:line="240" w:lineRule="auto"/>
        <w:jc w:val="center"/>
        <w:rPr>
          <w:rFonts w:ascii="Times New Roman" w:eastAsia="Times New Roman" w:hAnsi="Times New Roman" w:cs="Times New Roman"/>
        </w:rPr>
      </w:pPr>
      <w:r>
        <w:rPr>
          <w:rFonts w:ascii="Times New Roman" w:eastAsia="Times New Roman" w:hAnsi="Times New Roman" w:cs="Times New Roman"/>
          <w:noProof/>
          <w:lang w:val="en-IN" w:eastAsia="en-IN"/>
        </w:rPr>
        <w:lastRenderedPageBreak/>
        <w:drawing>
          <wp:inline distT="114300" distB="114300" distL="114300" distR="114300">
            <wp:extent cx="5731200" cy="3378200"/>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5731200" cy="3378200"/>
                    </a:xfrm>
                    <a:prstGeom prst="rect">
                      <a:avLst/>
                    </a:prstGeom>
                    <a:ln/>
                  </pic:spPr>
                </pic:pic>
              </a:graphicData>
            </a:graphic>
          </wp:inline>
        </w:drawing>
      </w:r>
    </w:p>
    <w:p w:rsidR="008B1261" w:rsidRDefault="00987E16">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Fig. SF2 - </w:t>
      </w:r>
      <w:proofErr w:type="spellStart"/>
      <w:r>
        <w:rPr>
          <w:rFonts w:ascii="Times New Roman" w:eastAsia="Times New Roman" w:hAnsi="Times New Roman" w:cs="Times New Roman"/>
        </w:rPr>
        <w:t>Heatmap</w:t>
      </w:r>
      <w:proofErr w:type="spellEnd"/>
      <w:r>
        <w:rPr>
          <w:rFonts w:ascii="Times New Roman" w:eastAsia="Times New Roman" w:hAnsi="Times New Roman" w:cs="Times New Roman"/>
        </w:rPr>
        <w:t xml:space="preserve"> showing the expression values of top 140 genes ranked by </w:t>
      </w:r>
      <w:proofErr w:type="spellStart"/>
      <w:r>
        <w:rPr>
          <w:rFonts w:ascii="Times New Roman" w:eastAsia="Times New Roman" w:hAnsi="Times New Roman" w:cs="Times New Roman"/>
        </w:rPr>
        <w:t>Boruta</w:t>
      </w:r>
      <w:proofErr w:type="spellEnd"/>
      <w:r>
        <w:rPr>
          <w:rFonts w:ascii="Times New Roman" w:eastAsia="Times New Roman" w:hAnsi="Times New Roman" w:cs="Times New Roman"/>
        </w:rPr>
        <w:t>.</w:t>
      </w:r>
    </w:p>
    <w:p w:rsidR="008B1261" w:rsidRDefault="008B1261">
      <w:pPr>
        <w:spacing w:line="480" w:lineRule="auto"/>
        <w:rPr>
          <w:rFonts w:ascii="Times New Roman" w:eastAsia="Times New Roman" w:hAnsi="Times New Roman" w:cs="Times New Roman"/>
        </w:rPr>
      </w:pPr>
    </w:p>
    <w:p w:rsidR="008B1261" w:rsidRDefault="00987E16">
      <w:pPr>
        <w:keepNext/>
        <w:spacing w:before="200" w:line="240" w:lineRule="auto"/>
        <w:jc w:val="center"/>
        <w:rPr>
          <w:rFonts w:ascii="Times New Roman" w:eastAsia="Times New Roman" w:hAnsi="Times New Roman" w:cs="Times New Roman"/>
        </w:rPr>
      </w:pPr>
      <w:r>
        <w:rPr>
          <w:rFonts w:ascii="Times New Roman" w:eastAsia="Times New Roman" w:hAnsi="Times New Roman" w:cs="Times New Roman"/>
          <w:noProof/>
          <w:lang w:val="en-IN" w:eastAsia="en-IN"/>
        </w:rPr>
        <w:drawing>
          <wp:inline distT="114300" distB="114300" distL="114300" distR="114300">
            <wp:extent cx="5731200" cy="3378200"/>
            <wp:effectExtent l="0" t="0" r="0" b="0"/>
            <wp:docPr id="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3"/>
                    <a:srcRect/>
                    <a:stretch>
                      <a:fillRect/>
                    </a:stretch>
                  </pic:blipFill>
                  <pic:spPr>
                    <a:xfrm>
                      <a:off x="0" y="0"/>
                      <a:ext cx="5731200" cy="3378200"/>
                    </a:xfrm>
                    <a:prstGeom prst="rect">
                      <a:avLst/>
                    </a:prstGeom>
                    <a:ln/>
                  </pic:spPr>
                </pic:pic>
              </a:graphicData>
            </a:graphic>
          </wp:inline>
        </w:drawing>
      </w:r>
    </w:p>
    <w:p w:rsidR="008B1261" w:rsidRDefault="00987E16" w:rsidP="00AB6E04">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Fig. SF3 - </w:t>
      </w:r>
      <w:proofErr w:type="spellStart"/>
      <w:r>
        <w:rPr>
          <w:rFonts w:ascii="Times New Roman" w:eastAsia="Times New Roman" w:hAnsi="Times New Roman" w:cs="Times New Roman"/>
        </w:rPr>
        <w:t>Heatmap</w:t>
      </w:r>
      <w:proofErr w:type="spellEnd"/>
      <w:r>
        <w:rPr>
          <w:rFonts w:ascii="Times New Roman" w:eastAsia="Times New Roman" w:hAnsi="Times New Roman" w:cs="Times New Roman"/>
        </w:rPr>
        <w:t xml:space="preserve"> showing the expression values of top 140 genes ranked by </w:t>
      </w:r>
      <w:proofErr w:type="spellStart"/>
      <w:r>
        <w:rPr>
          <w:rFonts w:ascii="Times New Roman" w:eastAsia="Times New Roman" w:hAnsi="Times New Roman" w:cs="Times New Roman"/>
        </w:rPr>
        <w:t>MCFS+Boruta</w:t>
      </w:r>
      <w:proofErr w:type="spellEnd"/>
      <w:r>
        <w:rPr>
          <w:rFonts w:ascii="Times New Roman" w:eastAsia="Times New Roman" w:hAnsi="Times New Roman" w:cs="Times New Roman"/>
        </w:rPr>
        <w:t>.</w:t>
      </w:r>
    </w:p>
    <w:p w:rsidR="00AB6E04" w:rsidRDefault="00AB6E04" w:rsidP="00AB6E04">
      <w:pPr>
        <w:spacing w:after="240" w:line="480" w:lineRule="auto"/>
        <w:jc w:val="center"/>
        <w:rPr>
          <w:rFonts w:ascii="Times New Roman" w:eastAsia="Times New Roman" w:hAnsi="Times New Roman" w:cs="Times New Roman"/>
        </w:rPr>
      </w:pPr>
    </w:p>
    <w:p w:rsidR="008B1261" w:rsidRDefault="00987E16">
      <w:pPr>
        <w:spacing w:before="200" w:line="240" w:lineRule="auto"/>
        <w:jc w:val="center"/>
        <w:rPr>
          <w:rFonts w:ascii="Times New Roman" w:eastAsia="Times New Roman" w:hAnsi="Times New Roman" w:cs="Times New Roman"/>
        </w:rPr>
      </w:pPr>
      <w:r>
        <w:rPr>
          <w:rFonts w:ascii="Times New Roman" w:eastAsia="Times New Roman" w:hAnsi="Times New Roman" w:cs="Times New Roman"/>
          <w:noProof/>
          <w:lang w:val="en-IN" w:eastAsia="en-IN"/>
        </w:rPr>
        <w:drawing>
          <wp:inline distT="114300" distB="114300" distL="114300" distR="114300">
            <wp:extent cx="5731200" cy="2984500"/>
            <wp:effectExtent l="0" t="0" r="0" b="0"/>
            <wp:docPr id="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4"/>
                    <a:srcRect/>
                    <a:stretch>
                      <a:fillRect/>
                    </a:stretch>
                  </pic:blipFill>
                  <pic:spPr>
                    <a:xfrm>
                      <a:off x="0" y="0"/>
                      <a:ext cx="5731200" cy="2984500"/>
                    </a:xfrm>
                    <a:prstGeom prst="rect">
                      <a:avLst/>
                    </a:prstGeom>
                    <a:ln/>
                  </pic:spPr>
                </pic:pic>
              </a:graphicData>
            </a:graphic>
          </wp:inline>
        </w:drawing>
      </w:r>
    </w:p>
    <w:p w:rsidR="008B1261" w:rsidRDefault="00987E16">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Fig. SF4 - </w:t>
      </w:r>
      <w:proofErr w:type="spellStart"/>
      <w:r>
        <w:rPr>
          <w:rFonts w:ascii="Times New Roman" w:eastAsia="Times New Roman" w:hAnsi="Times New Roman" w:cs="Times New Roman"/>
        </w:rPr>
        <w:t>Heatmap</w:t>
      </w:r>
      <w:proofErr w:type="spellEnd"/>
      <w:r>
        <w:rPr>
          <w:rFonts w:ascii="Times New Roman" w:eastAsia="Times New Roman" w:hAnsi="Times New Roman" w:cs="Times New Roman"/>
        </w:rPr>
        <w:t xml:space="preserve"> indicating the associations between the </w:t>
      </w:r>
      <w:proofErr w:type="spellStart"/>
      <w:r>
        <w:rPr>
          <w:rFonts w:ascii="Times New Roman" w:eastAsia="Times New Roman" w:hAnsi="Times New Roman" w:cs="Times New Roman"/>
        </w:rPr>
        <w:t>MeSH</w:t>
      </w:r>
      <w:proofErr w:type="spellEnd"/>
      <w:r>
        <w:rPr>
          <w:rFonts w:ascii="Times New Roman" w:eastAsia="Times New Roman" w:hAnsi="Times New Roman" w:cs="Times New Roman"/>
        </w:rPr>
        <w:t xml:space="preserve"> disease classes and the top 140 genes ranked by MCFS.</w:t>
      </w:r>
    </w:p>
    <w:p w:rsidR="008B1261" w:rsidRDefault="008B1261">
      <w:pPr>
        <w:spacing w:line="480" w:lineRule="auto"/>
        <w:rPr>
          <w:rFonts w:ascii="Times New Roman" w:eastAsia="Times New Roman" w:hAnsi="Times New Roman" w:cs="Times New Roman"/>
        </w:rPr>
      </w:pPr>
    </w:p>
    <w:p w:rsidR="008B1261" w:rsidRDefault="00987E16">
      <w:pPr>
        <w:spacing w:before="200" w:line="240" w:lineRule="auto"/>
        <w:jc w:val="center"/>
        <w:rPr>
          <w:rFonts w:ascii="Times New Roman" w:eastAsia="Times New Roman" w:hAnsi="Times New Roman" w:cs="Times New Roman"/>
        </w:rPr>
      </w:pPr>
      <w:r>
        <w:rPr>
          <w:rFonts w:ascii="Times New Roman" w:eastAsia="Times New Roman" w:hAnsi="Times New Roman" w:cs="Times New Roman"/>
          <w:noProof/>
          <w:lang w:val="en-IN" w:eastAsia="en-IN"/>
        </w:rPr>
        <w:drawing>
          <wp:inline distT="114300" distB="114300" distL="114300" distR="114300">
            <wp:extent cx="5731200" cy="29718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5731200" cy="2971800"/>
                    </a:xfrm>
                    <a:prstGeom prst="rect">
                      <a:avLst/>
                    </a:prstGeom>
                    <a:ln/>
                  </pic:spPr>
                </pic:pic>
              </a:graphicData>
            </a:graphic>
          </wp:inline>
        </w:drawing>
      </w:r>
    </w:p>
    <w:p w:rsidR="008B1261" w:rsidRDefault="00987E16">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Fig. SF5 - </w:t>
      </w:r>
      <w:proofErr w:type="spellStart"/>
      <w:r>
        <w:rPr>
          <w:rFonts w:ascii="Times New Roman" w:eastAsia="Times New Roman" w:hAnsi="Times New Roman" w:cs="Times New Roman"/>
        </w:rPr>
        <w:t>Heatmap</w:t>
      </w:r>
      <w:proofErr w:type="spellEnd"/>
      <w:r>
        <w:rPr>
          <w:rFonts w:ascii="Times New Roman" w:eastAsia="Times New Roman" w:hAnsi="Times New Roman" w:cs="Times New Roman"/>
        </w:rPr>
        <w:t xml:space="preserve"> indicating the associations between the </w:t>
      </w:r>
      <w:proofErr w:type="spellStart"/>
      <w:r>
        <w:rPr>
          <w:rFonts w:ascii="Times New Roman" w:eastAsia="Times New Roman" w:hAnsi="Times New Roman" w:cs="Times New Roman"/>
        </w:rPr>
        <w:t>MeSH</w:t>
      </w:r>
      <w:proofErr w:type="spellEnd"/>
      <w:r>
        <w:rPr>
          <w:rFonts w:ascii="Times New Roman" w:eastAsia="Times New Roman" w:hAnsi="Times New Roman" w:cs="Times New Roman"/>
        </w:rPr>
        <w:t xml:space="preserve"> disease classes and the top 140 genes ranked by </w:t>
      </w:r>
      <w:proofErr w:type="spellStart"/>
      <w:r>
        <w:rPr>
          <w:rFonts w:ascii="Times New Roman" w:eastAsia="Times New Roman" w:hAnsi="Times New Roman" w:cs="Times New Roman"/>
        </w:rPr>
        <w:t>Boruta</w:t>
      </w:r>
      <w:proofErr w:type="spellEnd"/>
      <w:r>
        <w:rPr>
          <w:rFonts w:ascii="Times New Roman" w:eastAsia="Times New Roman" w:hAnsi="Times New Roman" w:cs="Times New Roman"/>
        </w:rPr>
        <w:t>.</w:t>
      </w:r>
    </w:p>
    <w:p w:rsidR="00AB6E04" w:rsidRDefault="00AB6E04" w:rsidP="00AB6E04">
      <w:pPr>
        <w:spacing w:line="480" w:lineRule="auto"/>
        <w:jc w:val="center"/>
        <w:rPr>
          <w:rFonts w:ascii="Times New Roman" w:eastAsia="Times New Roman" w:hAnsi="Times New Roman" w:cs="Times New Roman"/>
        </w:rPr>
      </w:pPr>
    </w:p>
    <w:p w:rsidR="007C1882" w:rsidRDefault="007C1882" w:rsidP="007C1882">
      <w:pPr>
        <w:spacing w:before="200" w:line="240" w:lineRule="auto"/>
        <w:jc w:val="center"/>
        <w:rPr>
          <w:rFonts w:ascii="Times New Roman" w:eastAsia="Times New Roman" w:hAnsi="Times New Roman" w:cs="Times New Roman"/>
        </w:rPr>
      </w:pPr>
      <w:r>
        <w:rPr>
          <w:rFonts w:ascii="Times New Roman" w:eastAsia="Times New Roman" w:hAnsi="Times New Roman" w:cs="Times New Roman"/>
          <w:noProof/>
          <w:lang w:val="en-IN" w:eastAsia="en-IN"/>
        </w:rPr>
        <w:drawing>
          <wp:inline distT="0" distB="0" distL="0" distR="0">
            <wp:extent cx="5731510" cy="2988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ssoc_Combined_MCFS_Boruta_14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2988310"/>
                    </a:xfrm>
                    <a:prstGeom prst="rect">
                      <a:avLst/>
                    </a:prstGeom>
                  </pic:spPr>
                </pic:pic>
              </a:graphicData>
            </a:graphic>
          </wp:inline>
        </w:drawing>
      </w:r>
    </w:p>
    <w:p w:rsidR="007C1882" w:rsidRDefault="007C1882" w:rsidP="007C1882">
      <w:pPr>
        <w:spacing w:line="240" w:lineRule="auto"/>
        <w:jc w:val="center"/>
        <w:rPr>
          <w:rFonts w:ascii="Times New Roman" w:eastAsia="Times New Roman" w:hAnsi="Times New Roman" w:cs="Times New Roman"/>
        </w:rPr>
      </w:pPr>
      <w:r>
        <w:rPr>
          <w:rFonts w:ascii="Times New Roman" w:eastAsia="Times New Roman" w:hAnsi="Times New Roman" w:cs="Times New Roman"/>
        </w:rPr>
        <w:t>Fig. SF</w:t>
      </w:r>
      <w:r>
        <w:rPr>
          <w:rFonts w:ascii="Times New Roman" w:eastAsia="Times New Roman" w:hAnsi="Times New Roman" w:cs="Times New Roman"/>
        </w:rPr>
        <w:t>6</w:t>
      </w:r>
      <w:r>
        <w:rPr>
          <w:rFonts w:ascii="Times New Roman" w:eastAsia="Times New Roman" w:hAnsi="Times New Roman" w:cs="Times New Roman"/>
        </w:rPr>
        <w:t xml:space="preserve"> - </w:t>
      </w:r>
      <w:proofErr w:type="spellStart"/>
      <w:r>
        <w:rPr>
          <w:rFonts w:ascii="Times New Roman" w:eastAsia="Times New Roman" w:hAnsi="Times New Roman" w:cs="Times New Roman"/>
        </w:rPr>
        <w:t>Heatmap</w:t>
      </w:r>
      <w:proofErr w:type="spellEnd"/>
      <w:r>
        <w:rPr>
          <w:rFonts w:ascii="Times New Roman" w:eastAsia="Times New Roman" w:hAnsi="Times New Roman" w:cs="Times New Roman"/>
        </w:rPr>
        <w:t xml:space="preserve"> indicating the associations between the </w:t>
      </w:r>
      <w:proofErr w:type="spellStart"/>
      <w:r>
        <w:rPr>
          <w:rFonts w:ascii="Times New Roman" w:eastAsia="Times New Roman" w:hAnsi="Times New Roman" w:cs="Times New Roman"/>
        </w:rPr>
        <w:t>MeSH</w:t>
      </w:r>
      <w:proofErr w:type="spellEnd"/>
      <w:r>
        <w:rPr>
          <w:rFonts w:ascii="Times New Roman" w:eastAsia="Times New Roman" w:hAnsi="Times New Roman" w:cs="Times New Roman"/>
        </w:rPr>
        <w:t xml:space="preserve"> disease classes and the top 140 genes ranked by </w:t>
      </w:r>
      <w:proofErr w:type="spellStart"/>
      <w:r>
        <w:rPr>
          <w:rFonts w:ascii="Times New Roman" w:eastAsia="Times New Roman" w:hAnsi="Times New Roman" w:cs="Times New Roman"/>
        </w:rPr>
        <w:t>MCFS+</w:t>
      </w:r>
      <w:r>
        <w:rPr>
          <w:rFonts w:ascii="Times New Roman" w:eastAsia="Times New Roman" w:hAnsi="Times New Roman" w:cs="Times New Roman"/>
        </w:rPr>
        <w:t>Boruta</w:t>
      </w:r>
      <w:proofErr w:type="spellEnd"/>
      <w:r>
        <w:rPr>
          <w:rFonts w:ascii="Times New Roman" w:eastAsia="Times New Roman" w:hAnsi="Times New Roman" w:cs="Times New Roman"/>
        </w:rPr>
        <w:t>.</w:t>
      </w:r>
    </w:p>
    <w:p w:rsidR="007C1882" w:rsidRDefault="007C1882">
      <w:pPr>
        <w:spacing w:line="240" w:lineRule="auto"/>
        <w:jc w:val="center"/>
        <w:rPr>
          <w:rFonts w:ascii="Times New Roman" w:eastAsia="Times New Roman" w:hAnsi="Times New Roman" w:cs="Times New Roman"/>
        </w:rPr>
      </w:pPr>
    </w:p>
    <w:p w:rsidR="008B1261" w:rsidRDefault="00987E16">
      <w:pPr>
        <w:keepNext/>
        <w:spacing w:before="200"/>
        <w:jc w:val="center"/>
      </w:pPr>
      <w:r>
        <w:rPr>
          <w:noProof/>
          <w:lang w:val="en-IN" w:eastAsia="en-IN"/>
        </w:rPr>
        <w:drawing>
          <wp:inline distT="114300" distB="114300" distL="114300" distR="114300">
            <wp:extent cx="5731200" cy="5905500"/>
            <wp:effectExtent l="0" t="0" r="0" b="0"/>
            <wp:docPr id="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7"/>
                    <a:srcRect/>
                    <a:stretch>
                      <a:fillRect/>
                    </a:stretch>
                  </pic:blipFill>
                  <pic:spPr>
                    <a:xfrm>
                      <a:off x="0" y="0"/>
                      <a:ext cx="5731200" cy="5905500"/>
                    </a:xfrm>
                    <a:prstGeom prst="rect">
                      <a:avLst/>
                    </a:prstGeom>
                    <a:ln/>
                  </pic:spPr>
                </pic:pic>
              </a:graphicData>
            </a:graphic>
          </wp:inline>
        </w:drawing>
      </w:r>
    </w:p>
    <w:p w:rsidR="008B1261" w:rsidRDefault="007C1882">
      <w:pPr>
        <w:jc w:val="center"/>
        <w:rPr>
          <w:rFonts w:ascii="Times New Roman" w:eastAsia="Times New Roman" w:hAnsi="Times New Roman" w:cs="Times New Roman"/>
        </w:rPr>
      </w:pPr>
      <w:r>
        <w:rPr>
          <w:rFonts w:ascii="Times New Roman" w:eastAsia="Times New Roman" w:hAnsi="Times New Roman" w:cs="Times New Roman"/>
        </w:rPr>
        <w:t>Fig. SF7</w:t>
      </w:r>
      <w:r w:rsidR="00987E16">
        <w:rPr>
          <w:rFonts w:ascii="Times New Roman" w:eastAsia="Times New Roman" w:hAnsi="Times New Roman" w:cs="Times New Roman"/>
        </w:rPr>
        <w:t xml:space="preserve"> - Performance variation of the ML models in terms of MCC values with respect to the different feature sizes. (a) Models trained on original dataset with features from MCFS ranking, (b) Models trained on SMOTE dataset with features from MCFS ranking, (c) Models trained on original dataset with features from </w:t>
      </w:r>
      <w:proofErr w:type="spellStart"/>
      <w:r w:rsidR="00987E16">
        <w:rPr>
          <w:rFonts w:ascii="Times New Roman" w:eastAsia="Times New Roman" w:hAnsi="Times New Roman" w:cs="Times New Roman"/>
        </w:rPr>
        <w:t>Boruta</w:t>
      </w:r>
      <w:proofErr w:type="spellEnd"/>
      <w:r w:rsidR="00987E16">
        <w:rPr>
          <w:rFonts w:ascii="Times New Roman" w:eastAsia="Times New Roman" w:hAnsi="Times New Roman" w:cs="Times New Roman"/>
        </w:rPr>
        <w:t xml:space="preserve"> ranking, (d) Models trained on SMOTE dataset with features from </w:t>
      </w:r>
      <w:proofErr w:type="spellStart"/>
      <w:r w:rsidR="00987E16">
        <w:rPr>
          <w:rFonts w:ascii="Times New Roman" w:eastAsia="Times New Roman" w:hAnsi="Times New Roman" w:cs="Times New Roman"/>
        </w:rPr>
        <w:t>Boruta</w:t>
      </w:r>
      <w:proofErr w:type="spellEnd"/>
      <w:r w:rsidR="00987E16">
        <w:rPr>
          <w:rFonts w:ascii="Times New Roman" w:eastAsia="Times New Roman" w:hAnsi="Times New Roman" w:cs="Times New Roman"/>
        </w:rPr>
        <w:t xml:space="preserve"> ranking, (e) Models trained on original dataset with features from </w:t>
      </w:r>
      <w:proofErr w:type="spellStart"/>
      <w:r w:rsidR="00987E16">
        <w:rPr>
          <w:rFonts w:ascii="Times New Roman" w:eastAsia="Times New Roman" w:hAnsi="Times New Roman" w:cs="Times New Roman"/>
        </w:rPr>
        <w:t>MCFS+Boruta</w:t>
      </w:r>
      <w:proofErr w:type="spellEnd"/>
      <w:r w:rsidR="00987E16">
        <w:rPr>
          <w:rFonts w:ascii="Times New Roman" w:eastAsia="Times New Roman" w:hAnsi="Times New Roman" w:cs="Times New Roman"/>
        </w:rPr>
        <w:t xml:space="preserve"> ranking, and (f) Models trained on SMOTE dataset with features from </w:t>
      </w:r>
      <w:proofErr w:type="spellStart"/>
      <w:r w:rsidR="00987E16">
        <w:rPr>
          <w:rFonts w:ascii="Times New Roman" w:eastAsia="Times New Roman" w:hAnsi="Times New Roman" w:cs="Times New Roman"/>
        </w:rPr>
        <w:t>MCFS+Boruta</w:t>
      </w:r>
      <w:proofErr w:type="spellEnd"/>
      <w:r w:rsidR="00987E16">
        <w:rPr>
          <w:rFonts w:ascii="Times New Roman" w:eastAsia="Times New Roman" w:hAnsi="Times New Roman" w:cs="Times New Roman"/>
        </w:rPr>
        <w:t xml:space="preserve"> ranking.</w:t>
      </w:r>
    </w:p>
    <w:p w:rsidR="008B1261" w:rsidRDefault="00987E16">
      <w:pPr>
        <w:keepNext/>
        <w:spacing w:before="200"/>
        <w:jc w:val="center"/>
      </w:pPr>
      <w:r>
        <w:rPr>
          <w:noProof/>
          <w:lang w:val="en-IN" w:eastAsia="en-IN"/>
        </w:rPr>
        <w:drawing>
          <wp:inline distT="114300" distB="114300" distL="114300" distR="114300">
            <wp:extent cx="5731200" cy="5905500"/>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8"/>
                    <a:srcRect/>
                    <a:stretch>
                      <a:fillRect/>
                    </a:stretch>
                  </pic:blipFill>
                  <pic:spPr>
                    <a:xfrm>
                      <a:off x="0" y="0"/>
                      <a:ext cx="5731200" cy="5905500"/>
                    </a:xfrm>
                    <a:prstGeom prst="rect">
                      <a:avLst/>
                    </a:prstGeom>
                    <a:ln/>
                  </pic:spPr>
                </pic:pic>
              </a:graphicData>
            </a:graphic>
          </wp:inline>
        </w:drawing>
      </w:r>
    </w:p>
    <w:p w:rsidR="008B1261" w:rsidRDefault="007C1882">
      <w:pPr>
        <w:jc w:val="center"/>
        <w:rPr>
          <w:rFonts w:ascii="Times New Roman" w:eastAsia="Times New Roman" w:hAnsi="Times New Roman" w:cs="Times New Roman"/>
        </w:rPr>
      </w:pPr>
      <w:r>
        <w:rPr>
          <w:rFonts w:ascii="Times New Roman" w:eastAsia="Times New Roman" w:hAnsi="Times New Roman" w:cs="Times New Roman"/>
        </w:rPr>
        <w:t>Fig. SF8</w:t>
      </w:r>
      <w:r w:rsidR="00987E16">
        <w:rPr>
          <w:rFonts w:ascii="Times New Roman" w:eastAsia="Times New Roman" w:hAnsi="Times New Roman" w:cs="Times New Roman"/>
        </w:rPr>
        <w:t xml:space="preserve"> - Performance variation of the ML models in terms of balanced accuracy values with respect to the different feature sizes. (a) Models trained on original dataset with features from MCFS ranking, (b) Models trained on SMOTE dataset with features from MCFS ranking, (c) Models trained on original dataset with features from </w:t>
      </w:r>
      <w:proofErr w:type="spellStart"/>
      <w:r w:rsidR="00987E16">
        <w:rPr>
          <w:rFonts w:ascii="Times New Roman" w:eastAsia="Times New Roman" w:hAnsi="Times New Roman" w:cs="Times New Roman"/>
        </w:rPr>
        <w:t>Boruta</w:t>
      </w:r>
      <w:proofErr w:type="spellEnd"/>
      <w:r w:rsidR="00987E16">
        <w:rPr>
          <w:rFonts w:ascii="Times New Roman" w:eastAsia="Times New Roman" w:hAnsi="Times New Roman" w:cs="Times New Roman"/>
        </w:rPr>
        <w:t xml:space="preserve"> ranking, (d) Models trained on SMOTE dataset with features from </w:t>
      </w:r>
      <w:proofErr w:type="spellStart"/>
      <w:r w:rsidR="00987E16">
        <w:rPr>
          <w:rFonts w:ascii="Times New Roman" w:eastAsia="Times New Roman" w:hAnsi="Times New Roman" w:cs="Times New Roman"/>
        </w:rPr>
        <w:t>Boruta</w:t>
      </w:r>
      <w:proofErr w:type="spellEnd"/>
      <w:r w:rsidR="00987E16">
        <w:rPr>
          <w:rFonts w:ascii="Times New Roman" w:eastAsia="Times New Roman" w:hAnsi="Times New Roman" w:cs="Times New Roman"/>
        </w:rPr>
        <w:t xml:space="preserve"> ranking, (e) Models trained on original dataset with features from </w:t>
      </w:r>
      <w:proofErr w:type="spellStart"/>
      <w:r w:rsidR="00987E16">
        <w:rPr>
          <w:rFonts w:ascii="Times New Roman" w:eastAsia="Times New Roman" w:hAnsi="Times New Roman" w:cs="Times New Roman"/>
        </w:rPr>
        <w:t>MCFS+Boruta</w:t>
      </w:r>
      <w:proofErr w:type="spellEnd"/>
      <w:r w:rsidR="00987E16">
        <w:rPr>
          <w:rFonts w:ascii="Times New Roman" w:eastAsia="Times New Roman" w:hAnsi="Times New Roman" w:cs="Times New Roman"/>
        </w:rPr>
        <w:t xml:space="preserve"> ranking, and (f) Models trained on SMOTE dataset with features from </w:t>
      </w:r>
      <w:proofErr w:type="spellStart"/>
      <w:r w:rsidR="00987E16">
        <w:rPr>
          <w:rFonts w:ascii="Times New Roman" w:eastAsia="Times New Roman" w:hAnsi="Times New Roman" w:cs="Times New Roman"/>
        </w:rPr>
        <w:t>MCFS+Boruta</w:t>
      </w:r>
      <w:proofErr w:type="spellEnd"/>
      <w:r w:rsidR="00987E16">
        <w:rPr>
          <w:rFonts w:ascii="Times New Roman" w:eastAsia="Times New Roman" w:hAnsi="Times New Roman" w:cs="Times New Roman"/>
        </w:rPr>
        <w:t xml:space="preserve"> ranking.</w:t>
      </w:r>
    </w:p>
    <w:p w:rsidR="008B1261" w:rsidRDefault="008B1261">
      <w:pPr>
        <w:keepNext/>
        <w:spacing w:before="200" w:line="240" w:lineRule="auto"/>
        <w:jc w:val="center"/>
        <w:rPr>
          <w:rFonts w:ascii="Times New Roman" w:eastAsia="Times New Roman" w:hAnsi="Times New Roman" w:cs="Times New Roman"/>
          <w:sz w:val="20"/>
          <w:szCs w:val="20"/>
        </w:rPr>
      </w:pPr>
    </w:p>
    <w:sectPr w:rsidR="008B1261">
      <w:footerReference w:type="default" r:id="rId19"/>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E75" w:rsidRDefault="00987E16">
      <w:pPr>
        <w:spacing w:line="240" w:lineRule="auto"/>
      </w:pPr>
      <w:r>
        <w:separator/>
      </w:r>
    </w:p>
  </w:endnote>
  <w:endnote w:type="continuationSeparator" w:id="0">
    <w:p w:rsidR="00664E75" w:rsidRDefault="00987E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261" w:rsidRDefault="00987E16">
    <w:pPr>
      <w:jc w:val="right"/>
      <w:rPr>
        <w:rFonts w:ascii="Times New Roman" w:eastAsia="Times New Roman" w:hAnsi="Times New Roman" w:cs="Times New Roman"/>
      </w:rPr>
    </w:pPr>
    <w:r>
      <w:fldChar w:fldCharType="begin"/>
    </w:r>
    <w:r>
      <w:instrText>PAGE</w:instrText>
    </w:r>
    <w:r>
      <w:fldChar w:fldCharType="separate"/>
    </w:r>
    <w:r w:rsidR="00FF3552">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E75" w:rsidRDefault="00987E16">
      <w:pPr>
        <w:spacing w:line="240" w:lineRule="auto"/>
      </w:pPr>
      <w:r>
        <w:separator/>
      </w:r>
    </w:p>
  </w:footnote>
  <w:footnote w:type="continuationSeparator" w:id="0">
    <w:p w:rsidR="00664E75" w:rsidRDefault="00987E1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261"/>
    <w:rsid w:val="00664E75"/>
    <w:rsid w:val="007C1882"/>
    <w:rsid w:val="008B1261"/>
    <w:rsid w:val="00987E16"/>
    <w:rsid w:val="00AB6E04"/>
    <w:rsid w:val="00FF3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D24B9"/>
  <w15:docId w15:val="{FD67FEFC-5CDE-4051-9A52-DEE210BCE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ssaha4@jcbose.ac.in" TargetMode="External"/><Relationship Id="rId13" Type="http://schemas.openxmlformats.org/officeDocument/2006/relationships/image" Target="media/image3.jpg"/><Relationship Id="rId18" Type="http://schemas.openxmlformats.org/officeDocument/2006/relationships/image" Target="media/image8.jp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mailto:bsaha_29@yahoo.com" TargetMode="External"/><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ttsudipto@gmail.com" TargetMode="External"/><Relationship Id="rId11" Type="http://schemas.openxmlformats.org/officeDocument/2006/relationships/image" Target="media/image1.jpg"/><Relationship Id="rId5" Type="http://schemas.openxmlformats.org/officeDocument/2006/relationships/endnotes" Target="endnotes.xml"/><Relationship Id="rId15" Type="http://schemas.openxmlformats.org/officeDocument/2006/relationships/image" Target="media/image5.jpg"/><Relationship Id="rId10" Type="http://schemas.openxmlformats.org/officeDocument/2006/relationships/hyperlink" Target="mailto:ssaha4@gmail.com"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ssaha4@jcbose.ac.in" TargetMode="External"/><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641</Words>
  <Characters>3658</Characters>
  <Application>Microsoft Office Word</Application>
  <DocSecurity>0</DocSecurity>
  <Lines>30</Lines>
  <Paragraphs>8</Paragraphs>
  <ScaleCrop>false</ScaleCrop>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ttsudipto@gmail.com</cp:lastModifiedBy>
  <cp:revision>5</cp:revision>
  <dcterms:created xsi:type="dcterms:W3CDTF">2022-11-07T09:24:00Z</dcterms:created>
  <dcterms:modified xsi:type="dcterms:W3CDTF">2022-11-14T12:06:00Z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e73d87ae32707b7f42e9a8e877d50f290c2f8a222b9049941d343568817fddc9</vt:lpwstr>
  </property>
</Properties>
</file>